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08B17" w14:textId="77777777" w:rsidR="00414480" w:rsidRPr="00414480" w:rsidRDefault="00414480" w:rsidP="00414480">
      <w:pPr>
        <w:spacing w:after="0" w:line="240" w:lineRule="auto"/>
        <w:jc w:val="center"/>
        <w:rPr>
          <w:rFonts w:ascii="TH SarabunPSK" w:eastAsia="Times New Roman" w:hAnsi="TH SarabunPSK" w:cs="TH SarabunPSK"/>
          <w:b/>
          <w:bCs/>
          <w:sz w:val="36"/>
          <w:szCs w:val="36"/>
        </w:rPr>
      </w:pPr>
      <w:r w:rsidRPr="00414480">
        <w:rPr>
          <w:rFonts w:ascii="TH SarabunPSK" w:eastAsia="Times New Roman" w:hAnsi="TH SarabunPSK" w:cs="TH SarabunPSK"/>
          <w:b/>
          <w:bCs/>
          <w:sz w:val="36"/>
          <w:szCs w:val="36"/>
          <w:cs/>
        </w:rPr>
        <w:t xml:space="preserve">แบบฟอร์มที่ </w:t>
      </w:r>
      <w:r w:rsidRPr="00414480">
        <w:rPr>
          <w:rFonts w:ascii="TH SarabunPSK" w:eastAsia="Times New Roman" w:hAnsi="TH SarabunPSK" w:cs="TH SarabunPSK"/>
          <w:b/>
          <w:bCs/>
          <w:sz w:val="36"/>
          <w:szCs w:val="36"/>
        </w:rPr>
        <w:t>3</w:t>
      </w:r>
    </w:p>
    <w:p w14:paraId="0404A7D5" w14:textId="77777777" w:rsidR="00414480" w:rsidRPr="00414480" w:rsidRDefault="00414480" w:rsidP="00414480">
      <w:pPr>
        <w:spacing w:after="0" w:line="240" w:lineRule="auto"/>
        <w:jc w:val="center"/>
        <w:rPr>
          <w:rFonts w:ascii="TH SarabunPSK" w:eastAsia="Times New Roman" w:hAnsi="TH SarabunPSK" w:cs="TH SarabunPSK"/>
          <w:b/>
          <w:bCs/>
          <w:sz w:val="36"/>
          <w:szCs w:val="36"/>
          <w:cs/>
        </w:rPr>
      </w:pPr>
      <w:r w:rsidRPr="00414480">
        <w:rPr>
          <w:rFonts w:ascii="TH SarabunPSK" w:eastAsia="Times New Roman" w:hAnsi="TH SarabunPSK" w:cs="TH SarabunPSK" w:hint="cs"/>
          <w:b/>
          <w:bCs/>
          <w:sz w:val="36"/>
          <w:szCs w:val="36"/>
          <w:cs/>
        </w:rPr>
        <w:t>แบบประเมินความพร้อมในการสมัครขอรับรางวัล</w:t>
      </w:r>
    </w:p>
    <w:p w14:paraId="41A74BE1" w14:textId="77777777" w:rsidR="00414480" w:rsidRPr="00414480" w:rsidRDefault="00414480" w:rsidP="00414480">
      <w:pPr>
        <w:spacing w:after="0" w:line="240" w:lineRule="auto"/>
        <w:jc w:val="thaiDistribute"/>
        <w:rPr>
          <w:rFonts w:ascii="TH SarabunPSK" w:eastAsia="Times New Roman" w:hAnsi="TH SarabunPSK" w:cs="TH SarabunPSK"/>
          <w:sz w:val="32"/>
          <w:szCs w:val="32"/>
        </w:rPr>
      </w:pPr>
    </w:p>
    <w:tbl>
      <w:tblPr>
        <w:tblW w:w="5000" w:type="pct"/>
        <w:tblLook w:val="04A0" w:firstRow="1" w:lastRow="0" w:firstColumn="1" w:lastColumn="0" w:noHBand="0" w:noVBand="1"/>
      </w:tblPr>
      <w:tblGrid>
        <w:gridCol w:w="881"/>
        <w:gridCol w:w="354"/>
        <w:gridCol w:w="7771"/>
      </w:tblGrid>
      <w:tr w:rsidR="00414480" w:rsidRPr="00414480" w14:paraId="668663DE" w14:textId="77777777" w:rsidTr="00414480">
        <w:trPr>
          <w:trHeight w:val="420"/>
        </w:trPr>
        <w:tc>
          <w:tcPr>
            <w:tcW w:w="5000" w:type="pct"/>
            <w:gridSpan w:val="3"/>
            <w:tcBorders>
              <w:top w:val="single" w:sz="8" w:space="0" w:color="auto"/>
              <w:left w:val="single" w:sz="8" w:space="0" w:color="auto"/>
              <w:bottom w:val="nil"/>
              <w:right w:val="single" w:sz="8" w:space="0" w:color="000000"/>
            </w:tcBorders>
            <w:shd w:val="clear" w:color="auto" w:fill="DBE5F1" w:themeFill="accent1" w:themeFillTint="33"/>
            <w:noWrap/>
            <w:vAlign w:val="bottom"/>
            <w:hideMark/>
          </w:tcPr>
          <w:p w14:paraId="4A16C4BD" w14:textId="77777777" w:rsidR="00414480" w:rsidRPr="00414480" w:rsidRDefault="00414480" w:rsidP="00414480">
            <w:pPr>
              <w:spacing w:after="0" w:line="240" w:lineRule="auto"/>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เกณฑ์การประเมินตนเอง</w:t>
            </w:r>
          </w:p>
        </w:tc>
      </w:tr>
      <w:tr w:rsidR="00414480" w:rsidRPr="00414480" w14:paraId="5F2272E0" w14:textId="77777777" w:rsidTr="00336FDD">
        <w:trPr>
          <w:trHeight w:val="270"/>
        </w:trPr>
        <w:tc>
          <w:tcPr>
            <w:tcW w:w="421" w:type="pct"/>
            <w:tcBorders>
              <w:top w:val="single" w:sz="8" w:space="0" w:color="auto"/>
              <w:left w:val="single" w:sz="8" w:space="0" w:color="auto"/>
              <w:bottom w:val="single" w:sz="8" w:space="0" w:color="auto"/>
              <w:right w:val="single" w:sz="4" w:space="0" w:color="auto"/>
            </w:tcBorders>
            <w:shd w:val="clear" w:color="auto" w:fill="auto"/>
            <w:noWrap/>
            <w:hideMark/>
          </w:tcPr>
          <w:p w14:paraId="4CB23A5A"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 xml:space="preserve">ระดับ </w:t>
            </w:r>
            <w:r w:rsidRPr="00414480">
              <w:rPr>
                <w:rFonts w:ascii="TH SarabunPSK" w:eastAsia="Times New Roman" w:hAnsi="TH SarabunPSK" w:cs="TH SarabunPSK"/>
                <w:sz w:val="32"/>
                <w:szCs w:val="32"/>
              </w:rPr>
              <w:t>0</w:t>
            </w:r>
          </w:p>
        </w:tc>
        <w:tc>
          <w:tcPr>
            <w:tcW w:w="165" w:type="pct"/>
            <w:tcBorders>
              <w:top w:val="single" w:sz="8" w:space="0" w:color="auto"/>
              <w:left w:val="nil"/>
              <w:bottom w:val="single" w:sz="8" w:space="0" w:color="auto"/>
              <w:right w:val="single" w:sz="4" w:space="0" w:color="auto"/>
            </w:tcBorders>
            <w:shd w:val="clear" w:color="auto" w:fill="auto"/>
            <w:noWrap/>
            <w:hideMark/>
          </w:tcPr>
          <w:p w14:paraId="6C756E74"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4415" w:type="pct"/>
            <w:tcBorders>
              <w:top w:val="single" w:sz="8" w:space="0" w:color="auto"/>
              <w:left w:val="nil"/>
              <w:bottom w:val="single" w:sz="8" w:space="0" w:color="auto"/>
              <w:right w:val="single" w:sz="8" w:space="0" w:color="auto"/>
            </w:tcBorders>
            <w:shd w:val="clear" w:color="auto" w:fill="auto"/>
            <w:hideMark/>
          </w:tcPr>
          <w:p w14:paraId="701B3739"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r w:rsidRPr="00414480">
              <w:rPr>
                <w:rFonts w:ascii="TH SarabunPSK" w:eastAsia="Times New Roman" w:hAnsi="TH SarabunPSK" w:cs="TH SarabunPSK"/>
                <w:sz w:val="32"/>
                <w:szCs w:val="32"/>
                <w:cs/>
              </w:rPr>
              <w:t>ไม่มีแนวทางอย่างเป็นระบบที่ชัดเจน</w:t>
            </w:r>
          </w:p>
        </w:tc>
      </w:tr>
      <w:tr w:rsidR="00414480" w:rsidRPr="00414480" w14:paraId="28BB0166" w14:textId="77777777" w:rsidTr="00336FDD">
        <w:trPr>
          <w:trHeight w:val="300"/>
        </w:trPr>
        <w:tc>
          <w:tcPr>
            <w:tcW w:w="421" w:type="pct"/>
            <w:tcBorders>
              <w:top w:val="nil"/>
              <w:left w:val="single" w:sz="8" w:space="0" w:color="auto"/>
              <w:bottom w:val="nil"/>
              <w:right w:val="single" w:sz="4" w:space="0" w:color="auto"/>
            </w:tcBorders>
            <w:shd w:val="clear" w:color="auto" w:fill="auto"/>
            <w:noWrap/>
            <w:hideMark/>
          </w:tcPr>
          <w:p w14:paraId="479DEE3D"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 xml:space="preserve">ระดับ </w:t>
            </w:r>
            <w:r w:rsidRPr="00414480">
              <w:rPr>
                <w:rFonts w:ascii="TH SarabunPSK" w:eastAsia="Times New Roman" w:hAnsi="TH SarabunPSK" w:cs="TH SarabunPSK"/>
                <w:sz w:val="32"/>
                <w:szCs w:val="32"/>
              </w:rPr>
              <w:t>1</w:t>
            </w:r>
          </w:p>
        </w:tc>
        <w:tc>
          <w:tcPr>
            <w:tcW w:w="165" w:type="pct"/>
            <w:tcBorders>
              <w:top w:val="nil"/>
              <w:left w:val="nil"/>
              <w:bottom w:val="nil"/>
              <w:right w:val="single" w:sz="4" w:space="0" w:color="auto"/>
            </w:tcBorders>
            <w:shd w:val="clear" w:color="auto" w:fill="auto"/>
            <w:noWrap/>
            <w:hideMark/>
          </w:tcPr>
          <w:p w14:paraId="10C98576"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A</w:t>
            </w:r>
          </w:p>
        </w:tc>
        <w:tc>
          <w:tcPr>
            <w:tcW w:w="4415" w:type="pct"/>
            <w:tcBorders>
              <w:top w:val="nil"/>
              <w:left w:val="nil"/>
              <w:bottom w:val="nil"/>
              <w:right w:val="single" w:sz="8" w:space="0" w:color="auto"/>
            </w:tcBorders>
            <w:shd w:val="clear" w:color="auto" w:fill="auto"/>
            <w:hideMark/>
          </w:tcPr>
          <w:p w14:paraId="1E11B78B"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เริ่มมีแนวทางอย่างเป็นระบบแต่ครอบคลุมประเด็นต่าง</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sz w:val="32"/>
                <w:szCs w:val="32"/>
                <w:cs/>
              </w:rPr>
              <w:t>ๆ</w:t>
            </w: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b/>
                <w:bCs/>
                <w:i/>
                <w:iCs/>
                <w:sz w:val="32"/>
                <w:szCs w:val="32"/>
                <w:u w:val="single"/>
                <w:cs/>
              </w:rPr>
              <w:t>น้อยมาก</w:t>
            </w:r>
          </w:p>
        </w:tc>
      </w:tr>
      <w:tr w:rsidR="00414480" w:rsidRPr="00414480" w14:paraId="47A2404F" w14:textId="77777777" w:rsidTr="00336FDD">
        <w:trPr>
          <w:trHeight w:val="435"/>
        </w:trPr>
        <w:tc>
          <w:tcPr>
            <w:tcW w:w="421" w:type="pct"/>
            <w:tcBorders>
              <w:top w:val="nil"/>
              <w:left w:val="single" w:sz="8" w:space="0" w:color="auto"/>
              <w:bottom w:val="nil"/>
              <w:right w:val="single" w:sz="4" w:space="0" w:color="auto"/>
            </w:tcBorders>
            <w:shd w:val="clear" w:color="auto" w:fill="auto"/>
            <w:noWrap/>
            <w:hideMark/>
          </w:tcPr>
          <w:p w14:paraId="29317ED9"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14:paraId="6ADC07AC"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D</w:t>
            </w:r>
          </w:p>
        </w:tc>
        <w:tc>
          <w:tcPr>
            <w:tcW w:w="4415" w:type="pct"/>
            <w:tcBorders>
              <w:top w:val="nil"/>
              <w:left w:val="nil"/>
              <w:bottom w:val="nil"/>
              <w:right w:val="single" w:sz="8" w:space="0" w:color="auto"/>
            </w:tcBorders>
            <w:shd w:val="clear" w:color="auto" w:fill="auto"/>
            <w:hideMark/>
          </w:tcPr>
          <w:p w14:paraId="161F3E35"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มีการนำแนวทางไปถ่ายทอดเพื่อนำไปปฏิบัติเพียงแค่ใน</w:t>
            </w:r>
            <w:r w:rsidRPr="00414480">
              <w:rPr>
                <w:rFonts w:ascii="TH SarabunPSK" w:eastAsia="Times New Roman" w:hAnsi="TH SarabunPSK" w:cs="TH SarabunPSK"/>
                <w:b/>
                <w:bCs/>
                <w:i/>
                <w:iCs/>
                <w:sz w:val="32"/>
                <w:szCs w:val="32"/>
                <w:u w:val="single"/>
                <w:cs/>
              </w:rPr>
              <w:t>ขั้นเริ่มต้นในเกือบทุกพื้นที่หรือหน่วยงาน</w:t>
            </w:r>
            <w:r w:rsidRPr="00414480">
              <w:rPr>
                <w:rFonts w:ascii="TH SarabunPSK" w:eastAsia="Times New Roman" w:hAnsi="TH SarabunPSK" w:cs="TH SarabunPSK"/>
                <w:sz w:val="32"/>
                <w:szCs w:val="32"/>
              </w:rPr>
              <w:t xml:space="preserve"> </w:t>
            </w:r>
          </w:p>
        </w:tc>
      </w:tr>
      <w:tr w:rsidR="00414480" w:rsidRPr="00414480" w14:paraId="0CBCB8A4" w14:textId="77777777" w:rsidTr="00336FDD">
        <w:trPr>
          <w:trHeight w:val="345"/>
        </w:trPr>
        <w:tc>
          <w:tcPr>
            <w:tcW w:w="421" w:type="pct"/>
            <w:tcBorders>
              <w:top w:val="single" w:sz="8" w:space="0" w:color="auto"/>
              <w:left w:val="single" w:sz="8" w:space="0" w:color="auto"/>
              <w:bottom w:val="nil"/>
              <w:right w:val="single" w:sz="4" w:space="0" w:color="auto"/>
            </w:tcBorders>
            <w:shd w:val="clear" w:color="auto" w:fill="auto"/>
            <w:noWrap/>
            <w:hideMark/>
          </w:tcPr>
          <w:p w14:paraId="3689F45C"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 xml:space="preserve">ระดับ </w:t>
            </w:r>
            <w:r w:rsidRPr="00414480">
              <w:rPr>
                <w:rFonts w:ascii="TH SarabunPSK" w:eastAsia="Times New Roman" w:hAnsi="TH SarabunPSK" w:cs="TH SarabunPSK"/>
                <w:sz w:val="32"/>
                <w:szCs w:val="32"/>
              </w:rPr>
              <w:t>2</w:t>
            </w:r>
          </w:p>
        </w:tc>
        <w:tc>
          <w:tcPr>
            <w:tcW w:w="165" w:type="pct"/>
            <w:tcBorders>
              <w:top w:val="single" w:sz="8" w:space="0" w:color="auto"/>
              <w:left w:val="nil"/>
              <w:bottom w:val="nil"/>
              <w:right w:val="single" w:sz="4" w:space="0" w:color="auto"/>
            </w:tcBorders>
            <w:shd w:val="clear" w:color="auto" w:fill="auto"/>
            <w:noWrap/>
            <w:hideMark/>
          </w:tcPr>
          <w:p w14:paraId="65704935"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A</w:t>
            </w:r>
          </w:p>
        </w:tc>
        <w:tc>
          <w:tcPr>
            <w:tcW w:w="4415" w:type="pct"/>
            <w:tcBorders>
              <w:top w:val="single" w:sz="8" w:space="0" w:color="auto"/>
              <w:left w:val="nil"/>
              <w:bottom w:val="nil"/>
              <w:right w:val="single" w:sz="8" w:space="0" w:color="auto"/>
            </w:tcBorders>
            <w:shd w:val="clear" w:color="auto" w:fill="auto"/>
            <w:hideMark/>
          </w:tcPr>
          <w:p w14:paraId="1FB563A7"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เริ่มมีแนวทางอย่างเป็นระบบและครอบคลุมประเด็นต่าง</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sz w:val="32"/>
                <w:szCs w:val="32"/>
                <w:cs/>
              </w:rPr>
              <w:t>ๆ</w:t>
            </w: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b/>
                <w:bCs/>
                <w:i/>
                <w:iCs/>
                <w:sz w:val="32"/>
                <w:szCs w:val="32"/>
                <w:u w:val="single"/>
                <w:cs/>
              </w:rPr>
              <w:t>เป็นส่วนใหญ่</w:t>
            </w:r>
          </w:p>
        </w:tc>
      </w:tr>
      <w:tr w:rsidR="00414480" w:rsidRPr="00414480" w14:paraId="379AF1CE" w14:textId="77777777" w:rsidTr="00336FDD">
        <w:trPr>
          <w:trHeight w:val="345"/>
        </w:trPr>
        <w:tc>
          <w:tcPr>
            <w:tcW w:w="421" w:type="pct"/>
            <w:tcBorders>
              <w:top w:val="nil"/>
              <w:left w:val="single" w:sz="8" w:space="0" w:color="auto"/>
              <w:bottom w:val="nil"/>
              <w:right w:val="single" w:sz="4" w:space="0" w:color="auto"/>
            </w:tcBorders>
            <w:shd w:val="clear" w:color="auto" w:fill="auto"/>
            <w:noWrap/>
            <w:hideMark/>
          </w:tcPr>
          <w:p w14:paraId="3F041D2E"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14:paraId="1BE050FE"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D</w:t>
            </w:r>
          </w:p>
        </w:tc>
        <w:tc>
          <w:tcPr>
            <w:tcW w:w="4415" w:type="pct"/>
            <w:tcBorders>
              <w:top w:val="nil"/>
              <w:left w:val="nil"/>
              <w:bottom w:val="nil"/>
              <w:right w:val="single" w:sz="8" w:space="0" w:color="auto"/>
            </w:tcBorders>
            <w:shd w:val="clear" w:color="auto" w:fill="auto"/>
            <w:hideMark/>
          </w:tcPr>
          <w:p w14:paraId="078FED9A"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มีการนำแนวทางไปถ่ายทอดเพื่อนำไปปฏิบัติ ถึงแม้ว่า</w:t>
            </w:r>
            <w:r w:rsidRPr="00414480">
              <w:rPr>
                <w:rFonts w:ascii="TH SarabunPSK" w:eastAsia="Times New Roman" w:hAnsi="TH SarabunPSK" w:cs="TH SarabunPSK"/>
                <w:b/>
                <w:bCs/>
                <w:i/>
                <w:iCs/>
                <w:sz w:val="32"/>
                <w:szCs w:val="32"/>
                <w:u w:val="single"/>
                <w:cs/>
              </w:rPr>
              <w:t>บางพื้นที่หรือบางหน่วยงานเพิ่งอยู่ในขั้นเริ่มต้น</w:t>
            </w:r>
          </w:p>
        </w:tc>
      </w:tr>
      <w:tr w:rsidR="00414480" w:rsidRPr="00414480" w14:paraId="3B54287A" w14:textId="77777777" w:rsidTr="00336FDD">
        <w:trPr>
          <w:trHeight w:val="270"/>
        </w:trPr>
        <w:tc>
          <w:tcPr>
            <w:tcW w:w="421" w:type="pct"/>
            <w:tcBorders>
              <w:top w:val="nil"/>
              <w:left w:val="single" w:sz="8" w:space="0" w:color="auto"/>
              <w:bottom w:val="single" w:sz="8" w:space="0" w:color="auto"/>
              <w:right w:val="single" w:sz="4" w:space="0" w:color="auto"/>
            </w:tcBorders>
            <w:shd w:val="clear" w:color="auto" w:fill="auto"/>
            <w:noWrap/>
            <w:hideMark/>
          </w:tcPr>
          <w:p w14:paraId="4E3B42E7"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single" w:sz="8" w:space="0" w:color="auto"/>
              <w:right w:val="single" w:sz="4" w:space="0" w:color="auto"/>
            </w:tcBorders>
            <w:shd w:val="clear" w:color="auto" w:fill="auto"/>
            <w:noWrap/>
            <w:hideMark/>
          </w:tcPr>
          <w:p w14:paraId="5282744E"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L</w:t>
            </w:r>
          </w:p>
        </w:tc>
        <w:tc>
          <w:tcPr>
            <w:tcW w:w="4415" w:type="pct"/>
            <w:tcBorders>
              <w:top w:val="nil"/>
              <w:left w:val="nil"/>
              <w:bottom w:val="single" w:sz="8" w:space="0" w:color="auto"/>
              <w:right w:val="single" w:sz="8" w:space="0" w:color="auto"/>
            </w:tcBorders>
            <w:shd w:val="clear" w:color="auto" w:fill="auto"/>
            <w:hideMark/>
          </w:tcPr>
          <w:p w14:paraId="71B4ACC0"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เริ่มมีการประเมินและปรับปรุงกระบวนการที่สำคัญ</w:t>
            </w:r>
            <w:r w:rsidRPr="00414480">
              <w:rPr>
                <w:rFonts w:ascii="TH SarabunPSK" w:eastAsia="Times New Roman" w:hAnsi="TH SarabunPSK" w:cs="TH SarabunPSK"/>
                <w:sz w:val="32"/>
                <w:szCs w:val="32"/>
              </w:rPr>
              <w:t xml:space="preserve"> </w:t>
            </w:r>
          </w:p>
        </w:tc>
      </w:tr>
      <w:tr w:rsidR="00414480" w:rsidRPr="00414480" w14:paraId="44D599A5" w14:textId="77777777" w:rsidTr="00336FDD">
        <w:trPr>
          <w:trHeight w:val="330"/>
        </w:trPr>
        <w:tc>
          <w:tcPr>
            <w:tcW w:w="421" w:type="pct"/>
            <w:tcBorders>
              <w:top w:val="nil"/>
              <w:left w:val="single" w:sz="8" w:space="0" w:color="auto"/>
              <w:bottom w:val="nil"/>
              <w:right w:val="single" w:sz="4" w:space="0" w:color="auto"/>
            </w:tcBorders>
            <w:shd w:val="clear" w:color="auto" w:fill="auto"/>
            <w:noWrap/>
            <w:hideMark/>
          </w:tcPr>
          <w:p w14:paraId="26A1AB5C"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 xml:space="preserve">ระดับ </w:t>
            </w:r>
            <w:r w:rsidRPr="00414480">
              <w:rPr>
                <w:rFonts w:ascii="TH SarabunPSK" w:eastAsia="Times New Roman" w:hAnsi="TH SarabunPSK" w:cs="TH SarabunPSK"/>
                <w:sz w:val="32"/>
                <w:szCs w:val="32"/>
              </w:rPr>
              <w:t>3</w:t>
            </w:r>
          </w:p>
        </w:tc>
        <w:tc>
          <w:tcPr>
            <w:tcW w:w="165" w:type="pct"/>
            <w:tcBorders>
              <w:top w:val="nil"/>
              <w:left w:val="nil"/>
              <w:bottom w:val="nil"/>
              <w:right w:val="single" w:sz="4" w:space="0" w:color="auto"/>
            </w:tcBorders>
            <w:shd w:val="clear" w:color="auto" w:fill="auto"/>
            <w:noWrap/>
            <w:hideMark/>
          </w:tcPr>
          <w:p w14:paraId="2337B680"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A</w:t>
            </w:r>
          </w:p>
        </w:tc>
        <w:tc>
          <w:tcPr>
            <w:tcW w:w="4415" w:type="pct"/>
            <w:tcBorders>
              <w:top w:val="nil"/>
              <w:left w:val="nil"/>
              <w:bottom w:val="nil"/>
              <w:right w:val="single" w:sz="8" w:space="0" w:color="auto"/>
            </w:tcBorders>
            <w:shd w:val="clear" w:color="auto" w:fill="auto"/>
            <w:hideMark/>
          </w:tcPr>
          <w:p w14:paraId="2B610A51"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มีแนวทางอย่างเป็นระบบและครอบคลุม</w:t>
            </w:r>
            <w:r w:rsidRPr="00414480">
              <w:rPr>
                <w:rFonts w:ascii="TH SarabunPSK" w:eastAsia="Times New Roman" w:hAnsi="TH SarabunPSK" w:cs="TH SarabunPSK"/>
                <w:b/>
                <w:bCs/>
                <w:i/>
                <w:iCs/>
                <w:sz w:val="32"/>
                <w:szCs w:val="32"/>
                <w:u w:val="single"/>
                <w:cs/>
              </w:rPr>
              <w:t>เกือบครบถ้วน</w:t>
            </w:r>
            <w:r w:rsidRPr="00414480">
              <w:rPr>
                <w:rFonts w:ascii="TH SarabunPSK" w:eastAsia="Times New Roman" w:hAnsi="TH SarabunPSK" w:cs="TH SarabunPSK"/>
                <w:sz w:val="32"/>
                <w:szCs w:val="32"/>
                <w:cs/>
              </w:rPr>
              <w:t>ทุกประเด็นต่างๆ</w:t>
            </w:r>
          </w:p>
        </w:tc>
      </w:tr>
      <w:tr w:rsidR="00414480" w:rsidRPr="00414480" w14:paraId="3F30989D" w14:textId="77777777" w:rsidTr="00336FDD">
        <w:trPr>
          <w:trHeight w:val="375"/>
        </w:trPr>
        <w:tc>
          <w:tcPr>
            <w:tcW w:w="421" w:type="pct"/>
            <w:tcBorders>
              <w:top w:val="nil"/>
              <w:left w:val="single" w:sz="8" w:space="0" w:color="auto"/>
              <w:bottom w:val="nil"/>
              <w:right w:val="single" w:sz="4" w:space="0" w:color="auto"/>
            </w:tcBorders>
            <w:shd w:val="clear" w:color="auto" w:fill="auto"/>
            <w:noWrap/>
            <w:hideMark/>
          </w:tcPr>
          <w:p w14:paraId="51742F13"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14:paraId="713EC776"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D</w:t>
            </w:r>
          </w:p>
        </w:tc>
        <w:tc>
          <w:tcPr>
            <w:tcW w:w="4415" w:type="pct"/>
            <w:tcBorders>
              <w:top w:val="nil"/>
              <w:left w:val="nil"/>
              <w:bottom w:val="nil"/>
              <w:right w:val="single" w:sz="8" w:space="0" w:color="auto"/>
            </w:tcBorders>
            <w:shd w:val="clear" w:color="auto" w:fill="auto"/>
            <w:hideMark/>
          </w:tcPr>
          <w:p w14:paraId="1076F8B9"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มีการถ่ายทอดเพื่อนำไปปฏิบัติ</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b/>
                <w:bCs/>
                <w:i/>
                <w:iCs/>
                <w:sz w:val="32"/>
                <w:szCs w:val="32"/>
                <w:u w:val="single"/>
                <w:cs/>
              </w:rPr>
              <w:t>เป็นอย่างดี</w:t>
            </w: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ถึงแม้ว่า</w:t>
            </w:r>
            <w:r w:rsidRPr="00414480">
              <w:rPr>
                <w:rFonts w:ascii="TH SarabunPSK" w:eastAsia="Times New Roman" w:hAnsi="TH SarabunPSK" w:cs="TH SarabunPSK" w:hint="cs"/>
                <w:b/>
                <w:bCs/>
                <w:i/>
                <w:iCs/>
                <w:sz w:val="32"/>
                <w:szCs w:val="32"/>
                <w:cs/>
              </w:rPr>
              <w:t xml:space="preserve"> </w:t>
            </w:r>
            <w:r w:rsidRPr="00414480">
              <w:rPr>
                <w:rFonts w:ascii="TH SarabunPSK" w:eastAsia="Times New Roman" w:hAnsi="TH SarabunPSK" w:cs="TH SarabunPSK" w:hint="cs"/>
                <w:b/>
                <w:bCs/>
                <w:i/>
                <w:iCs/>
                <w:sz w:val="32"/>
                <w:szCs w:val="32"/>
                <w:u w:val="single"/>
                <w:cs/>
              </w:rPr>
              <w:t>อาจแตกต่างกันในบางพื้นที่</w:t>
            </w:r>
            <w:r w:rsidRPr="00414480">
              <w:rPr>
                <w:rFonts w:ascii="TH SarabunPSK" w:eastAsia="Times New Roman" w:hAnsi="TH SarabunPSK" w:cs="TH SarabunPSK" w:hint="cs"/>
                <w:sz w:val="32"/>
                <w:szCs w:val="32"/>
                <w:cs/>
              </w:rPr>
              <w:t xml:space="preserve"> หรือบางหน่วยงาน</w:t>
            </w:r>
            <w:r w:rsidRPr="00414480">
              <w:rPr>
                <w:rFonts w:ascii="TH SarabunPSK" w:eastAsia="Times New Roman" w:hAnsi="TH SarabunPSK" w:cs="TH SarabunPSK"/>
                <w:sz w:val="32"/>
                <w:szCs w:val="32"/>
              </w:rPr>
              <w:t xml:space="preserve"> </w:t>
            </w:r>
          </w:p>
        </w:tc>
      </w:tr>
      <w:tr w:rsidR="00414480" w:rsidRPr="00414480" w14:paraId="74D2D2B8" w14:textId="77777777" w:rsidTr="00336FDD">
        <w:trPr>
          <w:trHeight w:val="600"/>
        </w:trPr>
        <w:tc>
          <w:tcPr>
            <w:tcW w:w="421" w:type="pct"/>
            <w:tcBorders>
              <w:top w:val="nil"/>
              <w:left w:val="single" w:sz="8" w:space="0" w:color="auto"/>
              <w:bottom w:val="nil"/>
              <w:right w:val="single" w:sz="4" w:space="0" w:color="auto"/>
            </w:tcBorders>
            <w:shd w:val="clear" w:color="auto" w:fill="auto"/>
            <w:noWrap/>
            <w:hideMark/>
          </w:tcPr>
          <w:p w14:paraId="465B9CD8"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14:paraId="439CF431"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L</w:t>
            </w:r>
          </w:p>
        </w:tc>
        <w:tc>
          <w:tcPr>
            <w:tcW w:w="4415" w:type="pct"/>
            <w:tcBorders>
              <w:top w:val="nil"/>
              <w:left w:val="nil"/>
              <w:bottom w:val="nil"/>
              <w:right w:val="single" w:sz="8" w:space="0" w:color="auto"/>
            </w:tcBorders>
            <w:shd w:val="clear" w:color="auto" w:fill="auto"/>
            <w:hideMark/>
          </w:tcPr>
          <w:p w14:paraId="7750E0F3"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มีกระบวนการประเมินและปรับปรุงอย่างเป็นระบบโดยใช้ข้อมูลจริง และ</w:t>
            </w:r>
            <w:r w:rsidRPr="00414480">
              <w:rPr>
                <w:rFonts w:ascii="TH SarabunPSK" w:eastAsia="Times New Roman" w:hAnsi="TH SarabunPSK" w:cs="TH SarabunPSK"/>
                <w:b/>
                <w:bCs/>
                <w:i/>
                <w:iCs/>
                <w:color w:val="000000"/>
                <w:sz w:val="32"/>
                <w:szCs w:val="32"/>
                <w:u w:val="single"/>
                <w:cs/>
              </w:rPr>
              <w:t>เริ่มใช้ผลการเรียนรู้</w:t>
            </w:r>
            <w:r w:rsidRPr="00414480">
              <w:rPr>
                <w:rFonts w:ascii="TH SarabunPSK" w:eastAsia="Times New Roman" w:hAnsi="TH SarabunPSK" w:cs="TH SarabunPSK"/>
                <w:sz w:val="32"/>
                <w:szCs w:val="32"/>
                <w:cs/>
              </w:rPr>
              <w:t>ในระดับองค์กรไปปรับปรุงประสิทธิภาพและประสิทธิผลของกระบวนการที่สำคัญ</w:t>
            </w:r>
          </w:p>
        </w:tc>
      </w:tr>
      <w:tr w:rsidR="00414480" w:rsidRPr="00414480" w14:paraId="2F725ECD" w14:textId="77777777" w:rsidTr="00336FDD">
        <w:trPr>
          <w:trHeight w:val="330"/>
        </w:trPr>
        <w:tc>
          <w:tcPr>
            <w:tcW w:w="421" w:type="pct"/>
            <w:tcBorders>
              <w:top w:val="nil"/>
              <w:left w:val="single" w:sz="8" w:space="0" w:color="auto"/>
              <w:bottom w:val="nil"/>
              <w:right w:val="single" w:sz="4" w:space="0" w:color="auto"/>
            </w:tcBorders>
            <w:shd w:val="clear" w:color="auto" w:fill="auto"/>
            <w:noWrap/>
            <w:hideMark/>
          </w:tcPr>
          <w:p w14:paraId="56EAD434"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14:paraId="09DBB65F"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I</w:t>
            </w:r>
          </w:p>
        </w:tc>
        <w:tc>
          <w:tcPr>
            <w:tcW w:w="4415" w:type="pct"/>
            <w:tcBorders>
              <w:top w:val="nil"/>
              <w:left w:val="nil"/>
              <w:bottom w:val="nil"/>
              <w:right w:val="single" w:sz="8" w:space="0" w:color="auto"/>
            </w:tcBorders>
            <w:shd w:val="clear" w:color="auto" w:fill="auto"/>
            <w:hideMark/>
          </w:tcPr>
          <w:p w14:paraId="4CF00811"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b/>
                <w:bCs/>
                <w:i/>
                <w:iCs/>
                <w:color w:val="000000"/>
                <w:sz w:val="32"/>
                <w:szCs w:val="32"/>
                <w:u w:val="single"/>
                <w:cs/>
              </w:rPr>
              <w:t>เริ่มมีความสอดคล้อง</w:t>
            </w:r>
            <w:r w:rsidRPr="00414480">
              <w:rPr>
                <w:rFonts w:ascii="TH SarabunPSK" w:eastAsia="Times New Roman" w:hAnsi="TH SarabunPSK" w:cs="TH SarabunPSK"/>
                <w:sz w:val="32"/>
                <w:szCs w:val="32"/>
                <w:cs/>
              </w:rPr>
              <w:t>ไปในแนวทางเดียวกันกับความต้องการขององค์การตามที่ระบุไว้ในเกณฑ์หมวดอื่น</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sz w:val="32"/>
                <w:szCs w:val="32"/>
                <w:cs/>
              </w:rPr>
              <w:t>ๆ</w:t>
            </w:r>
            <w:r w:rsidRPr="00414480">
              <w:rPr>
                <w:rFonts w:ascii="TH SarabunPSK" w:eastAsia="Times New Roman" w:hAnsi="TH SarabunPSK" w:cs="TH SarabunPSK"/>
                <w:sz w:val="32"/>
                <w:szCs w:val="32"/>
              </w:rPr>
              <w:t xml:space="preserve"> </w:t>
            </w:r>
          </w:p>
        </w:tc>
      </w:tr>
      <w:tr w:rsidR="00414480" w:rsidRPr="00414480" w14:paraId="1FABA9D4" w14:textId="77777777" w:rsidTr="00336FDD">
        <w:trPr>
          <w:trHeight w:val="360"/>
        </w:trPr>
        <w:tc>
          <w:tcPr>
            <w:tcW w:w="421" w:type="pct"/>
            <w:tcBorders>
              <w:top w:val="single" w:sz="8" w:space="0" w:color="auto"/>
              <w:left w:val="single" w:sz="8" w:space="0" w:color="auto"/>
              <w:bottom w:val="nil"/>
              <w:right w:val="single" w:sz="4" w:space="0" w:color="auto"/>
            </w:tcBorders>
            <w:shd w:val="clear" w:color="auto" w:fill="auto"/>
            <w:noWrap/>
            <w:hideMark/>
          </w:tcPr>
          <w:p w14:paraId="51ABA428"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 xml:space="preserve">ระดับ </w:t>
            </w:r>
            <w:r w:rsidRPr="00414480">
              <w:rPr>
                <w:rFonts w:ascii="TH SarabunPSK" w:eastAsia="Times New Roman" w:hAnsi="TH SarabunPSK" w:cs="TH SarabunPSK"/>
                <w:sz w:val="32"/>
                <w:szCs w:val="32"/>
              </w:rPr>
              <w:t>4</w:t>
            </w:r>
          </w:p>
        </w:tc>
        <w:tc>
          <w:tcPr>
            <w:tcW w:w="165" w:type="pct"/>
            <w:tcBorders>
              <w:top w:val="single" w:sz="8" w:space="0" w:color="auto"/>
              <w:left w:val="nil"/>
              <w:bottom w:val="nil"/>
              <w:right w:val="single" w:sz="4" w:space="0" w:color="auto"/>
            </w:tcBorders>
            <w:shd w:val="clear" w:color="auto" w:fill="auto"/>
            <w:noWrap/>
            <w:hideMark/>
          </w:tcPr>
          <w:p w14:paraId="40C56986"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A</w:t>
            </w:r>
          </w:p>
        </w:tc>
        <w:tc>
          <w:tcPr>
            <w:tcW w:w="4415" w:type="pct"/>
            <w:tcBorders>
              <w:top w:val="single" w:sz="8" w:space="0" w:color="auto"/>
              <w:left w:val="nil"/>
              <w:bottom w:val="nil"/>
              <w:right w:val="single" w:sz="8" w:space="0" w:color="auto"/>
            </w:tcBorders>
            <w:shd w:val="clear" w:color="auto" w:fill="auto"/>
            <w:hideMark/>
          </w:tcPr>
          <w:p w14:paraId="706E0F18"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มีแนวทางอย่างเป็นระบบครอบคลุมทุกประเด็นคำถาม</w:t>
            </w:r>
            <w:r w:rsidRPr="00414480">
              <w:rPr>
                <w:rFonts w:ascii="TH SarabunPSK" w:eastAsia="Times New Roman" w:hAnsi="TH SarabunPSK" w:cs="TH SarabunPSK"/>
                <w:b/>
                <w:bCs/>
                <w:i/>
                <w:iCs/>
                <w:sz w:val="32"/>
                <w:szCs w:val="32"/>
                <w:u w:val="single"/>
                <w:cs/>
              </w:rPr>
              <w:t>แต่ยังไม่ปรากฏประสิทธิผล</w:t>
            </w:r>
          </w:p>
          <w:p w14:paraId="49460E9E"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อย่างชัดเจน</w:t>
            </w:r>
          </w:p>
        </w:tc>
      </w:tr>
      <w:tr w:rsidR="00414480" w:rsidRPr="00414480" w14:paraId="5F608E7D" w14:textId="77777777" w:rsidTr="00336FDD">
        <w:trPr>
          <w:trHeight w:val="345"/>
        </w:trPr>
        <w:tc>
          <w:tcPr>
            <w:tcW w:w="421" w:type="pct"/>
            <w:tcBorders>
              <w:top w:val="nil"/>
              <w:left w:val="single" w:sz="8" w:space="0" w:color="auto"/>
              <w:bottom w:val="nil"/>
              <w:right w:val="single" w:sz="4" w:space="0" w:color="auto"/>
            </w:tcBorders>
            <w:shd w:val="clear" w:color="auto" w:fill="auto"/>
            <w:noWrap/>
            <w:hideMark/>
          </w:tcPr>
          <w:p w14:paraId="179EE91C"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14:paraId="46618866"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D</w:t>
            </w:r>
          </w:p>
        </w:tc>
        <w:tc>
          <w:tcPr>
            <w:tcW w:w="4415" w:type="pct"/>
            <w:tcBorders>
              <w:top w:val="nil"/>
              <w:left w:val="nil"/>
              <w:bottom w:val="nil"/>
              <w:right w:val="single" w:sz="8" w:space="0" w:color="auto"/>
            </w:tcBorders>
            <w:shd w:val="clear" w:color="auto" w:fill="auto"/>
            <w:hideMark/>
          </w:tcPr>
          <w:p w14:paraId="26BA97DC"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มีการนำแนวทางไปถ่ายทอดเพื่อนำไปปฏิบัติ</w:t>
            </w:r>
            <w:r w:rsidRPr="00414480">
              <w:rPr>
                <w:rFonts w:ascii="TH SarabunPSK" w:eastAsia="Times New Roman" w:hAnsi="TH SarabunPSK" w:cs="TH SarabunPSK"/>
                <w:b/>
                <w:bCs/>
                <w:i/>
                <w:iCs/>
                <w:sz w:val="32"/>
                <w:szCs w:val="32"/>
                <w:u w:val="single"/>
                <w:cs/>
              </w:rPr>
              <w:t>เป็นอย่างดีโดยไม่มีความแตกต่าง</w:t>
            </w:r>
            <w:r w:rsidRPr="00414480">
              <w:rPr>
                <w:rFonts w:ascii="TH SarabunPSK" w:eastAsia="Times New Roman" w:hAnsi="TH SarabunPSK" w:cs="TH SarabunPSK"/>
                <w:sz w:val="32"/>
                <w:szCs w:val="32"/>
                <w:cs/>
              </w:rPr>
              <w:t>ที่สำคัญ</w:t>
            </w:r>
            <w:r w:rsidRPr="00414480">
              <w:rPr>
                <w:rFonts w:ascii="TH SarabunPSK" w:eastAsia="Times New Roman" w:hAnsi="TH SarabunPSK" w:cs="TH SarabunPSK"/>
                <w:sz w:val="32"/>
                <w:szCs w:val="32"/>
              </w:rPr>
              <w:t xml:space="preserve"> </w:t>
            </w:r>
          </w:p>
        </w:tc>
      </w:tr>
      <w:tr w:rsidR="00414480" w:rsidRPr="00414480" w14:paraId="2FCFEDD3" w14:textId="77777777" w:rsidTr="00336FDD">
        <w:trPr>
          <w:trHeight w:val="615"/>
        </w:trPr>
        <w:tc>
          <w:tcPr>
            <w:tcW w:w="421" w:type="pct"/>
            <w:tcBorders>
              <w:top w:val="nil"/>
              <w:left w:val="single" w:sz="8" w:space="0" w:color="auto"/>
              <w:bottom w:val="nil"/>
              <w:right w:val="single" w:sz="4" w:space="0" w:color="auto"/>
            </w:tcBorders>
            <w:shd w:val="clear" w:color="auto" w:fill="auto"/>
            <w:noWrap/>
            <w:hideMark/>
          </w:tcPr>
          <w:p w14:paraId="16473AC3"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14:paraId="45A60D27"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L</w:t>
            </w:r>
          </w:p>
        </w:tc>
        <w:tc>
          <w:tcPr>
            <w:tcW w:w="4415" w:type="pct"/>
            <w:tcBorders>
              <w:top w:val="nil"/>
              <w:left w:val="nil"/>
              <w:bottom w:val="nil"/>
              <w:right w:val="single" w:sz="8" w:space="0" w:color="auto"/>
            </w:tcBorders>
            <w:shd w:val="clear" w:color="auto" w:fill="auto"/>
            <w:hideMark/>
          </w:tcPr>
          <w:p w14:paraId="0E53617F"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มีกระบวนการประเมินและปรับปรุงอย่างเป็นระบบโดยใช้ข้อมูลจริง และ</w:t>
            </w:r>
            <w:r w:rsidRPr="00414480">
              <w:rPr>
                <w:rFonts w:ascii="TH SarabunPSK" w:eastAsia="Times New Roman" w:hAnsi="TH SarabunPSK" w:cs="TH SarabunPSK"/>
                <w:b/>
                <w:bCs/>
                <w:i/>
                <w:iCs/>
                <w:color w:val="000000"/>
                <w:sz w:val="32"/>
                <w:szCs w:val="32"/>
                <w:u w:val="single"/>
                <w:cs/>
              </w:rPr>
              <w:t>มีการใช้การเรียนรู้</w:t>
            </w:r>
            <w:r w:rsidRPr="00414480">
              <w:rPr>
                <w:rFonts w:ascii="TH SarabunPSK" w:eastAsia="Times New Roman" w:hAnsi="TH SarabunPSK" w:cs="TH SarabunPSK"/>
                <w:sz w:val="32"/>
                <w:szCs w:val="32"/>
                <w:cs/>
              </w:rPr>
              <w:t>ในระดับองค์การ</w:t>
            </w: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และ</w:t>
            </w:r>
            <w:r w:rsidRPr="00414480">
              <w:rPr>
                <w:rFonts w:ascii="TH SarabunPSK" w:eastAsia="Times New Roman" w:hAnsi="TH SarabunPSK" w:cs="TH SarabunPSK"/>
                <w:b/>
                <w:bCs/>
                <w:i/>
                <w:iCs/>
                <w:sz w:val="32"/>
                <w:szCs w:val="32"/>
                <w:u w:val="single"/>
                <w:cs/>
              </w:rPr>
              <w:t>การแบ่งปันความรู้</w:t>
            </w:r>
            <w:r w:rsidRPr="00414480">
              <w:rPr>
                <w:rFonts w:ascii="TH SarabunPSK" w:eastAsia="Times New Roman" w:hAnsi="TH SarabunPSK" w:cs="TH SarabunPSK"/>
                <w:sz w:val="32"/>
                <w:szCs w:val="32"/>
                <w:cs/>
              </w:rPr>
              <w:t>ในระดับองค์การส่งผลต่อการปรับปรุงให้ดีขึ้น</w:t>
            </w:r>
          </w:p>
        </w:tc>
      </w:tr>
      <w:tr w:rsidR="00414480" w:rsidRPr="00414480" w14:paraId="35CC4CBD" w14:textId="77777777" w:rsidTr="00336FDD">
        <w:trPr>
          <w:trHeight w:val="465"/>
        </w:trPr>
        <w:tc>
          <w:tcPr>
            <w:tcW w:w="421" w:type="pct"/>
            <w:tcBorders>
              <w:top w:val="nil"/>
              <w:left w:val="single" w:sz="8" w:space="0" w:color="auto"/>
              <w:bottom w:val="single" w:sz="8" w:space="0" w:color="auto"/>
              <w:right w:val="single" w:sz="4" w:space="0" w:color="auto"/>
            </w:tcBorders>
            <w:shd w:val="clear" w:color="auto" w:fill="auto"/>
            <w:noWrap/>
            <w:hideMark/>
          </w:tcPr>
          <w:p w14:paraId="56E38354"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single" w:sz="8" w:space="0" w:color="auto"/>
              <w:right w:val="single" w:sz="4" w:space="0" w:color="auto"/>
            </w:tcBorders>
            <w:shd w:val="clear" w:color="auto" w:fill="auto"/>
            <w:noWrap/>
            <w:hideMark/>
          </w:tcPr>
          <w:p w14:paraId="713218E3"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I</w:t>
            </w:r>
          </w:p>
        </w:tc>
        <w:tc>
          <w:tcPr>
            <w:tcW w:w="4415" w:type="pct"/>
            <w:tcBorders>
              <w:top w:val="nil"/>
              <w:left w:val="nil"/>
              <w:bottom w:val="single" w:sz="8" w:space="0" w:color="auto"/>
              <w:right w:val="single" w:sz="8" w:space="0" w:color="auto"/>
            </w:tcBorders>
            <w:shd w:val="clear" w:color="auto" w:fill="auto"/>
            <w:hideMark/>
          </w:tcPr>
          <w:p w14:paraId="29F1A178"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มีแนวทางที่</w:t>
            </w:r>
            <w:r w:rsidRPr="00414480">
              <w:rPr>
                <w:rFonts w:ascii="TH SarabunPSK" w:eastAsia="Times New Roman" w:hAnsi="TH SarabunPSK" w:cs="TH SarabunPSK"/>
                <w:b/>
                <w:bCs/>
                <w:i/>
                <w:iCs/>
                <w:sz w:val="32"/>
                <w:szCs w:val="32"/>
                <w:u w:val="single"/>
                <w:cs/>
              </w:rPr>
              <w:t>บูรณาการ</w:t>
            </w:r>
            <w:r w:rsidRPr="00414480">
              <w:rPr>
                <w:rFonts w:ascii="TH SarabunPSK" w:eastAsia="Times New Roman" w:hAnsi="TH SarabunPSK" w:cs="TH SarabunPSK"/>
                <w:sz w:val="32"/>
                <w:szCs w:val="32"/>
                <w:cs/>
              </w:rPr>
              <w:t>กับความต้องการขององค์การ</w:t>
            </w: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ตามที่ระบุไว้ในเกณฑ์หัวข้ออื่น</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sz w:val="32"/>
                <w:szCs w:val="32"/>
                <w:cs/>
              </w:rPr>
              <w:t>ๆ</w:t>
            </w:r>
          </w:p>
        </w:tc>
      </w:tr>
      <w:tr w:rsidR="00414480" w:rsidRPr="00414480" w14:paraId="36F13426" w14:textId="77777777" w:rsidTr="00336FDD">
        <w:trPr>
          <w:trHeight w:val="345"/>
        </w:trPr>
        <w:tc>
          <w:tcPr>
            <w:tcW w:w="421" w:type="pct"/>
            <w:tcBorders>
              <w:top w:val="nil"/>
              <w:left w:val="single" w:sz="8" w:space="0" w:color="auto"/>
              <w:bottom w:val="nil"/>
              <w:right w:val="single" w:sz="4" w:space="0" w:color="auto"/>
            </w:tcBorders>
            <w:shd w:val="clear" w:color="auto" w:fill="auto"/>
            <w:noWrap/>
            <w:hideMark/>
          </w:tcPr>
          <w:p w14:paraId="79A8C7D2"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 xml:space="preserve">ระดับ </w:t>
            </w:r>
            <w:r w:rsidRPr="00414480">
              <w:rPr>
                <w:rFonts w:ascii="TH SarabunPSK" w:eastAsia="Times New Roman" w:hAnsi="TH SarabunPSK" w:cs="TH SarabunPSK"/>
                <w:sz w:val="32"/>
                <w:szCs w:val="32"/>
              </w:rPr>
              <w:t>5</w:t>
            </w:r>
          </w:p>
        </w:tc>
        <w:tc>
          <w:tcPr>
            <w:tcW w:w="165" w:type="pct"/>
            <w:tcBorders>
              <w:top w:val="nil"/>
              <w:left w:val="nil"/>
              <w:bottom w:val="nil"/>
              <w:right w:val="single" w:sz="4" w:space="0" w:color="auto"/>
            </w:tcBorders>
            <w:shd w:val="clear" w:color="auto" w:fill="auto"/>
            <w:noWrap/>
            <w:hideMark/>
          </w:tcPr>
          <w:p w14:paraId="5B06C956"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A</w:t>
            </w:r>
          </w:p>
        </w:tc>
        <w:tc>
          <w:tcPr>
            <w:tcW w:w="4415" w:type="pct"/>
            <w:tcBorders>
              <w:top w:val="nil"/>
              <w:left w:val="nil"/>
              <w:bottom w:val="nil"/>
              <w:right w:val="single" w:sz="8" w:space="0" w:color="auto"/>
            </w:tcBorders>
            <w:shd w:val="clear" w:color="auto" w:fill="auto"/>
            <w:hideMark/>
          </w:tcPr>
          <w:p w14:paraId="2E66C06F"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มีแนวทางอย่างเป็นระบบและมี</w:t>
            </w:r>
            <w:r w:rsidRPr="00414480">
              <w:rPr>
                <w:rFonts w:ascii="TH SarabunPSK" w:eastAsia="Times New Roman" w:hAnsi="TH SarabunPSK" w:cs="TH SarabunPSK"/>
                <w:b/>
                <w:bCs/>
                <w:i/>
                <w:iCs/>
                <w:sz w:val="32"/>
                <w:szCs w:val="32"/>
                <w:u w:val="single"/>
                <w:cs/>
              </w:rPr>
              <w:t>ประสิทธิผลอย่างสมบูรณ์</w:t>
            </w:r>
            <w:r w:rsidRPr="00414480">
              <w:rPr>
                <w:rFonts w:ascii="TH SarabunPSK" w:eastAsia="Times New Roman" w:hAnsi="TH SarabunPSK" w:cs="TH SarabunPSK"/>
                <w:sz w:val="32"/>
                <w:szCs w:val="32"/>
                <w:cs/>
              </w:rPr>
              <w:t>ครอบคลุมทุกประเด็นคำถาม</w:t>
            </w:r>
          </w:p>
        </w:tc>
      </w:tr>
      <w:tr w:rsidR="00414480" w:rsidRPr="00414480" w14:paraId="4F814E81" w14:textId="77777777" w:rsidTr="00336FDD">
        <w:trPr>
          <w:trHeight w:val="525"/>
        </w:trPr>
        <w:tc>
          <w:tcPr>
            <w:tcW w:w="421" w:type="pct"/>
            <w:tcBorders>
              <w:top w:val="nil"/>
              <w:left w:val="single" w:sz="8" w:space="0" w:color="auto"/>
              <w:bottom w:val="nil"/>
              <w:right w:val="single" w:sz="4" w:space="0" w:color="auto"/>
            </w:tcBorders>
            <w:shd w:val="clear" w:color="auto" w:fill="auto"/>
            <w:noWrap/>
            <w:vAlign w:val="bottom"/>
            <w:hideMark/>
          </w:tcPr>
          <w:p w14:paraId="5E6A56C4"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14:paraId="308F898D"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D</w:t>
            </w:r>
          </w:p>
        </w:tc>
        <w:tc>
          <w:tcPr>
            <w:tcW w:w="4415" w:type="pct"/>
            <w:tcBorders>
              <w:top w:val="nil"/>
              <w:left w:val="nil"/>
              <w:bottom w:val="nil"/>
              <w:right w:val="single" w:sz="8" w:space="0" w:color="auto"/>
            </w:tcBorders>
            <w:shd w:val="clear" w:color="auto" w:fill="auto"/>
            <w:hideMark/>
          </w:tcPr>
          <w:p w14:paraId="0D9CB2BA"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มีการนำแนวทางไปถ่ายทอดเพื่อนำไปปฏิบัติ</w:t>
            </w:r>
            <w:r w:rsidRPr="00414480">
              <w:rPr>
                <w:rFonts w:ascii="TH SarabunPSK" w:eastAsia="Times New Roman" w:hAnsi="TH SarabunPSK" w:cs="TH SarabunPSK"/>
                <w:b/>
                <w:bCs/>
                <w:i/>
                <w:iCs/>
                <w:sz w:val="32"/>
                <w:szCs w:val="32"/>
                <w:u w:val="single"/>
                <w:cs/>
              </w:rPr>
              <w:t>อย่างสมบูรณ์</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sz w:val="32"/>
                <w:szCs w:val="32"/>
                <w:cs/>
              </w:rPr>
              <w:t>โดยไม่มีจุดอ่อนหรือความแตกต่างที่สำคัญในพื้นที่หรือหน่วยงานใด</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sz w:val="32"/>
                <w:szCs w:val="32"/>
                <w:cs/>
              </w:rPr>
              <w:t>ๆ</w:t>
            </w:r>
            <w:r w:rsidRPr="00414480">
              <w:rPr>
                <w:rFonts w:ascii="TH SarabunPSK" w:eastAsia="Times New Roman" w:hAnsi="TH SarabunPSK" w:cs="TH SarabunPSK"/>
                <w:sz w:val="32"/>
                <w:szCs w:val="32"/>
              </w:rPr>
              <w:t xml:space="preserve"> </w:t>
            </w:r>
          </w:p>
        </w:tc>
      </w:tr>
      <w:tr w:rsidR="00414480" w:rsidRPr="00414480" w14:paraId="584AFE78" w14:textId="77777777" w:rsidTr="00336FDD">
        <w:trPr>
          <w:trHeight w:val="600"/>
        </w:trPr>
        <w:tc>
          <w:tcPr>
            <w:tcW w:w="421" w:type="pct"/>
            <w:tcBorders>
              <w:top w:val="nil"/>
              <w:left w:val="single" w:sz="8" w:space="0" w:color="auto"/>
              <w:bottom w:val="nil"/>
              <w:right w:val="single" w:sz="4" w:space="0" w:color="auto"/>
            </w:tcBorders>
            <w:shd w:val="clear" w:color="auto" w:fill="auto"/>
            <w:noWrap/>
            <w:vAlign w:val="bottom"/>
            <w:hideMark/>
          </w:tcPr>
          <w:p w14:paraId="2EAD88E6"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14:paraId="5269B7D2"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L</w:t>
            </w:r>
          </w:p>
        </w:tc>
        <w:tc>
          <w:tcPr>
            <w:tcW w:w="4415" w:type="pct"/>
            <w:tcBorders>
              <w:top w:val="nil"/>
              <w:left w:val="nil"/>
              <w:bottom w:val="nil"/>
              <w:right w:val="single" w:sz="8" w:space="0" w:color="auto"/>
            </w:tcBorders>
            <w:shd w:val="clear" w:color="auto" w:fill="auto"/>
            <w:hideMark/>
          </w:tcPr>
          <w:p w14:paraId="3CBDCC14"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มีกระบวนการประเมินและปรับปรุงอย่างเป็นระบบโดยใช้ข้อมูลจริง มีการ</w:t>
            </w:r>
            <w:r w:rsidRPr="00414480">
              <w:rPr>
                <w:rFonts w:ascii="TH SarabunPSK" w:eastAsia="Times New Roman" w:hAnsi="TH SarabunPSK" w:cs="TH SarabunPSK"/>
                <w:b/>
                <w:bCs/>
                <w:i/>
                <w:iCs/>
                <w:sz w:val="32"/>
                <w:szCs w:val="32"/>
                <w:u w:val="single"/>
                <w:cs/>
              </w:rPr>
              <w:t>วิเคราะห์</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sz w:val="32"/>
                <w:szCs w:val="32"/>
                <w:cs/>
              </w:rPr>
              <w:t>และการปรับปรุงให้ดีขึ้นและการ</w:t>
            </w:r>
            <w:r w:rsidRPr="00414480">
              <w:rPr>
                <w:rFonts w:ascii="TH SarabunPSK" w:eastAsia="Times New Roman" w:hAnsi="TH SarabunPSK" w:cs="TH SarabunPSK"/>
                <w:b/>
                <w:bCs/>
                <w:i/>
                <w:iCs/>
                <w:sz w:val="32"/>
                <w:szCs w:val="32"/>
                <w:u w:val="single"/>
                <w:cs/>
              </w:rPr>
              <w:t>สร้างนวัตกรรม</w:t>
            </w:r>
          </w:p>
        </w:tc>
      </w:tr>
      <w:tr w:rsidR="00414480" w:rsidRPr="00414480" w14:paraId="538D6FDD" w14:textId="77777777" w:rsidTr="00336FDD">
        <w:trPr>
          <w:trHeight w:val="405"/>
        </w:trPr>
        <w:tc>
          <w:tcPr>
            <w:tcW w:w="421" w:type="pct"/>
            <w:tcBorders>
              <w:top w:val="nil"/>
              <w:left w:val="single" w:sz="8" w:space="0" w:color="auto"/>
              <w:bottom w:val="single" w:sz="8" w:space="0" w:color="auto"/>
              <w:right w:val="single" w:sz="4" w:space="0" w:color="auto"/>
            </w:tcBorders>
            <w:shd w:val="clear" w:color="auto" w:fill="auto"/>
            <w:noWrap/>
            <w:vAlign w:val="bottom"/>
            <w:hideMark/>
          </w:tcPr>
          <w:p w14:paraId="50112E50"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single" w:sz="8" w:space="0" w:color="auto"/>
              <w:right w:val="single" w:sz="4" w:space="0" w:color="auto"/>
            </w:tcBorders>
            <w:shd w:val="clear" w:color="auto" w:fill="auto"/>
            <w:noWrap/>
            <w:hideMark/>
          </w:tcPr>
          <w:p w14:paraId="3E2AA268"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I</w:t>
            </w:r>
          </w:p>
        </w:tc>
        <w:tc>
          <w:tcPr>
            <w:tcW w:w="4415" w:type="pct"/>
            <w:tcBorders>
              <w:top w:val="nil"/>
              <w:left w:val="nil"/>
              <w:bottom w:val="single" w:sz="8" w:space="0" w:color="auto"/>
              <w:right w:val="single" w:sz="8" w:space="0" w:color="auto"/>
            </w:tcBorders>
            <w:shd w:val="clear" w:color="auto" w:fill="auto"/>
            <w:hideMark/>
          </w:tcPr>
          <w:p w14:paraId="04A5467A"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pacing w:val="-4"/>
                <w:sz w:val="32"/>
                <w:szCs w:val="32"/>
                <w:cs/>
              </w:rPr>
              <w:t>มีแนวทางที่</w:t>
            </w:r>
            <w:r w:rsidRPr="00414480">
              <w:rPr>
                <w:rFonts w:ascii="TH SarabunPSK" w:eastAsia="Times New Roman" w:hAnsi="TH SarabunPSK" w:cs="TH SarabunPSK"/>
                <w:b/>
                <w:bCs/>
                <w:i/>
                <w:iCs/>
                <w:spacing w:val="-4"/>
                <w:sz w:val="32"/>
                <w:szCs w:val="32"/>
                <w:u w:val="single"/>
                <w:cs/>
              </w:rPr>
              <w:t>บูรณาการ</w:t>
            </w:r>
            <w:r w:rsidRPr="00414480">
              <w:rPr>
                <w:rFonts w:ascii="TH SarabunPSK" w:eastAsia="Times New Roman" w:hAnsi="TH SarabunPSK" w:cs="TH SarabunPSK"/>
                <w:spacing w:val="-4"/>
                <w:sz w:val="32"/>
                <w:szCs w:val="32"/>
                <w:cs/>
              </w:rPr>
              <w:t>กับความต้องการขององค์การ</w:t>
            </w:r>
            <w:r w:rsidRPr="00414480">
              <w:rPr>
                <w:rFonts w:ascii="TH SarabunPSK" w:eastAsia="Times New Roman" w:hAnsi="TH SarabunPSK" w:cs="TH SarabunPSK"/>
                <w:b/>
                <w:bCs/>
                <w:i/>
                <w:iCs/>
                <w:spacing w:val="-4"/>
                <w:sz w:val="32"/>
                <w:szCs w:val="32"/>
                <w:u w:val="single"/>
                <w:cs/>
              </w:rPr>
              <w:t>เป็นอย่างดี</w:t>
            </w:r>
            <w:r w:rsidRPr="00414480">
              <w:rPr>
                <w:rFonts w:ascii="TH SarabunPSK" w:eastAsia="Times New Roman" w:hAnsi="TH SarabunPSK" w:cs="TH SarabunPSK"/>
                <w:spacing w:val="-4"/>
                <w:sz w:val="32"/>
                <w:szCs w:val="32"/>
              </w:rPr>
              <w:t xml:space="preserve"> </w:t>
            </w:r>
            <w:r w:rsidRPr="00414480">
              <w:rPr>
                <w:rFonts w:ascii="TH SarabunPSK" w:eastAsia="Times New Roman" w:hAnsi="TH SarabunPSK" w:cs="TH SarabunPSK"/>
                <w:spacing w:val="-4"/>
                <w:sz w:val="32"/>
                <w:szCs w:val="32"/>
                <w:cs/>
              </w:rPr>
              <w:t>ตามที่ระบุไว้ในเกณฑ์หัวข้ออื่นๆ</w:t>
            </w:r>
            <w:r w:rsidRPr="00414480">
              <w:rPr>
                <w:rFonts w:ascii="TH SarabunPSK" w:eastAsia="Times New Roman" w:hAnsi="TH SarabunPSK" w:cs="TH SarabunPSK"/>
                <w:sz w:val="32"/>
                <w:szCs w:val="32"/>
              </w:rPr>
              <w:t xml:space="preserve"> </w:t>
            </w:r>
          </w:p>
        </w:tc>
      </w:tr>
      <w:tr w:rsidR="00414480" w:rsidRPr="00414480" w14:paraId="14C2A6E1" w14:textId="77777777" w:rsidTr="00336FDD">
        <w:trPr>
          <w:trHeight w:val="255"/>
        </w:trPr>
        <w:tc>
          <w:tcPr>
            <w:tcW w:w="421" w:type="pct"/>
            <w:tcBorders>
              <w:top w:val="nil"/>
              <w:left w:val="nil"/>
              <w:bottom w:val="nil"/>
              <w:right w:val="nil"/>
            </w:tcBorders>
            <w:shd w:val="clear" w:color="auto" w:fill="auto"/>
            <w:noWrap/>
            <w:vAlign w:val="bottom"/>
            <w:hideMark/>
          </w:tcPr>
          <w:p w14:paraId="74095E4E" w14:textId="77777777" w:rsidR="00414480" w:rsidRPr="00414480" w:rsidRDefault="00414480" w:rsidP="00414480">
            <w:pPr>
              <w:spacing w:after="0" w:line="240" w:lineRule="auto"/>
              <w:rPr>
                <w:rFonts w:ascii="TH SarabunPSK" w:eastAsia="Times New Roman" w:hAnsi="TH SarabunPSK" w:cs="TH SarabunPSK"/>
                <w:sz w:val="32"/>
                <w:szCs w:val="32"/>
              </w:rPr>
            </w:pPr>
          </w:p>
        </w:tc>
        <w:tc>
          <w:tcPr>
            <w:tcW w:w="165" w:type="pct"/>
            <w:tcBorders>
              <w:top w:val="nil"/>
              <w:left w:val="nil"/>
              <w:bottom w:val="nil"/>
              <w:right w:val="nil"/>
            </w:tcBorders>
            <w:shd w:val="clear" w:color="auto" w:fill="auto"/>
            <w:noWrap/>
            <w:vAlign w:val="bottom"/>
            <w:hideMark/>
          </w:tcPr>
          <w:p w14:paraId="2673BB31" w14:textId="77777777" w:rsidR="00414480" w:rsidRPr="00414480" w:rsidRDefault="00414480" w:rsidP="00414480">
            <w:pPr>
              <w:spacing w:after="0" w:line="240" w:lineRule="auto"/>
              <w:jc w:val="center"/>
              <w:rPr>
                <w:rFonts w:ascii="TH SarabunPSK" w:eastAsia="Times New Roman" w:hAnsi="TH SarabunPSK" w:cs="TH SarabunPSK"/>
                <w:sz w:val="32"/>
                <w:szCs w:val="32"/>
              </w:rPr>
            </w:pPr>
          </w:p>
        </w:tc>
        <w:tc>
          <w:tcPr>
            <w:tcW w:w="4415" w:type="pct"/>
            <w:tcBorders>
              <w:top w:val="nil"/>
              <w:left w:val="nil"/>
              <w:bottom w:val="nil"/>
              <w:right w:val="nil"/>
            </w:tcBorders>
            <w:shd w:val="clear" w:color="auto" w:fill="auto"/>
            <w:vAlign w:val="bottom"/>
            <w:hideMark/>
          </w:tcPr>
          <w:p w14:paraId="40E10D29" w14:textId="77777777" w:rsidR="00414480" w:rsidRPr="00414480" w:rsidRDefault="00414480" w:rsidP="00414480">
            <w:pPr>
              <w:spacing w:after="0" w:line="240" w:lineRule="auto"/>
              <w:rPr>
                <w:rFonts w:ascii="TH SarabunPSK" w:eastAsia="Times New Roman" w:hAnsi="TH SarabunPSK" w:cs="TH SarabunPSK"/>
                <w:sz w:val="32"/>
                <w:szCs w:val="32"/>
              </w:rPr>
            </w:pPr>
          </w:p>
        </w:tc>
      </w:tr>
      <w:tr w:rsidR="00414480" w:rsidRPr="00414480" w14:paraId="376734A7" w14:textId="77777777" w:rsidTr="00336FDD">
        <w:trPr>
          <w:trHeight w:val="2805"/>
        </w:trPr>
        <w:tc>
          <w:tcPr>
            <w:tcW w:w="585" w:type="pct"/>
            <w:gridSpan w:val="2"/>
            <w:tcBorders>
              <w:top w:val="nil"/>
              <w:left w:val="nil"/>
              <w:bottom w:val="nil"/>
              <w:right w:val="nil"/>
            </w:tcBorders>
            <w:shd w:val="clear" w:color="auto" w:fill="auto"/>
            <w:noWrap/>
            <w:hideMark/>
          </w:tcPr>
          <w:p w14:paraId="0A88B612" w14:textId="77777777" w:rsidR="00414480" w:rsidRPr="00414480" w:rsidRDefault="00414480" w:rsidP="00414480">
            <w:pPr>
              <w:spacing w:after="0" w:line="240" w:lineRule="auto"/>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lastRenderedPageBreak/>
              <w:t>หมายเหตุ:</w:t>
            </w:r>
            <w:r w:rsidRPr="00414480">
              <w:rPr>
                <w:rFonts w:ascii="TH SarabunPSK" w:eastAsia="Times New Roman" w:hAnsi="TH SarabunPSK" w:cs="TH SarabunPSK"/>
                <w:b/>
                <w:bCs/>
                <w:sz w:val="32"/>
                <w:szCs w:val="32"/>
              </w:rPr>
              <w:t xml:space="preserve"> </w:t>
            </w:r>
          </w:p>
        </w:tc>
        <w:tc>
          <w:tcPr>
            <w:tcW w:w="4415" w:type="pct"/>
            <w:tcBorders>
              <w:top w:val="nil"/>
              <w:left w:val="nil"/>
              <w:bottom w:val="nil"/>
              <w:right w:val="nil"/>
            </w:tcBorders>
            <w:shd w:val="clear" w:color="auto" w:fill="auto"/>
            <w:hideMark/>
          </w:tcPr>
          <w:p w14:paraId="39BD8A16" w14:textId="77777777" w:rsidR="00414480" w:rsidRPr="00414480" w:rsidRDefault="00414480" w:rsidP="00414480">
            <w:pPr>
              <w:spacing w:after="0" w:line="240" w:lineRule="auto"/>
              <w:rPr>
                <w:rFonts w:ascii="TH SarabunPSK" w:eastAsia="Times New Roman" w:hAnsi="TH SarabunPSK" w:cs="TH SarabunPSK"/>
                <w:i/>
                <w:iCs/>
                <w:sz w:val="32"/>
                <w:szCs w:val="32"/>
              </w:rPr>
            </w:pPr>
            <w:r w:rsidRPr="00414480">
              <w:rPr>
                <w:rFonts w:ascii="TH SarabunPSK" w:eastAsia="Times New Roman" w:hAnsi="TH SarabunPSK" w:cs="TH SarabunPSK"/>
                <w:b/>
                <w:bCs/>
                <w:i/>
                <w:iCs/>
                <w:sz w:val="32"/>
                <w:szCs w:val="32"/>
                <w:cs/>
              </w:rPr>
              <w:t>ความเป็นระบบ</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หมายถึง แนวทาง/กระบวนการมีการระบุระยะเวลา ขั้นตอน</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ผู้รับผิดชอบ</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และระบบการติดตามประเมินผลแนวทาง/กระบวนการอย่างชัดเจน</w:t>
            </w:r>
            <w:r w:rsidRPr="00414480">
              <w:rPr>
                <w:rFonts w:ascii="TH SarabunPSK" w:eastAsia="Times New Roman" w:hAnsi="TH SarabunPSK" w:cs="TH SarabunPSK"/>
                <w:i/>
                <w:iCs/>
                <w:sz w:val="32"/>
                <w:szCs w:val="32"/>
              </w:rPr>
              <w:br/>
            </w:r>
            <w:r w:rsidRPr="00414480">
              <w:rPr>
                <w:rFonts w:ascii="TH SarabunPSK" w:eastAsia="Times New Roman" w:hAnsi="TH SarabunPSK" w:cs="TH SarabunPSK"/>
                <w:b/>
                <w:bCs/>
                <w:i/>
                <w:iCs/>
                <w:sz w:val="32"/>
                <w:szCs w:val="32"/>
                <w:cs/>
              </w:rPr>
              <w:t>ประสิทธิผล</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หมายถึง</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ระดับความสามารถที่กระบวนการสามารถตอบสนองจุดประสงค์และเป้าหมายที่ตั้งไว้</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โดยกำหนดตัวชี้วัดที่แสดงถึงผลการดำเนินการ</w:t>
            </w:r>
            <w:r w:rsidRPr="00414480">
              <w:rPr>
                <w:rFonts w:ascii="TH SarabunPSK" w:eastAsia="Times New Roman" w:hAnsi="TH SarabunPSK" w:cs="TH SarabunPSK"/>
                <w:i/>
                <w:iCs/>
                <w:sz w:val="32"/>
                <w:szCs w:val="32"/>
              </w:rPr>
              <w:br/>
            </w:r>
            <w:r w:rsidRPr="00414480">
              <w:rPr>
                <w:rFonts w:ascii="TH SarabunPSK" w:eastAsia="Times New Roman" w:hAnsi="TH SarabunPSK" w:cs="TH SarabunPSK"/>
                <w:b/>
                <w:bCs/>
                <w:i/>
                <w:iCs/>
                <w:sz w:val="32"/>
                <w:szCs w:val="32"/>
                <w:cs/>
              </w:rPr>
              <w:t>นวัตกรรม</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หมายถึง</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การเปลี่ยนแปลงที่มีความสำคัญต่อการปรับปรุงบริการ กระบวนการ</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rPr>
              <w:br/>
            </w:r>
            <w:r w:rsidRPr="00414480">
              <w:rPr>
                <w:rFonts w:ascii="TH SarabunPSK" w:eastAsia="Times New Roman" w:hAnsi="TH SarabunPSK" w:cs="TH SarabunPSK"/>
                <w:i/>
                <w:iCs/>
                <w:sz w:val="32"/>
                <w:szCs w:val="32"/>
                <w:cs/>
              </w:rPr>
              <w:t>และการปฏิบัติการขององค์ก</w:t>
            </w:r>
            <w:r w:rsidRPr="00414480">
              <w:rPr>
                <w:rFonts w:ascii="TH SarabunPSK" w:eastAsia="Times New Roman" w:hAnsi="TH SarabunPSK" w:cs="TH SarabunPSK" w:hint="cs"/>
                <w:i/>
                <w:iCs/>
                <w:sz w:val="32"/>
                <w:szCs w:val="32"/>
                <w:cs/>
              </w:rPr>
              <w:t>า</w:t>
            </w:r>
            <w:r w:rsidRPr="00414480">
              <w:rPr>
                <w:rFonts w:ascii="TH SarabunPSK" w:eastAsia="Times New Roman" w:hAnsi="TH SarabunPSK" w:cs="TH SarabunPSK"/>
                <w:i/>
                <w:iCs/>
                <w:sz w:val="32"/>
                <w:szCs w:val="32"/>
                <w:cs/>
              </w:rPr>
              <w:t>ร</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รวมทั้งการสร้างคุณค่าใหม่ให้แก่ผู้มีส่วนได้ส่วนเสีย</w:t>
            </w:r>
            <w:r w:rsidRPr="00414480">
              <w:rPr>
                <w:rFonts w:ascii="TH SarabunPSK" w:eastAsia="Times New Roman" w:hAnsi="TH SarabunPSK" w:cs="TH SarabunPSK"/>
                <w:i/>
                <w:iCs/>
                <w:sz w:val="32"/>
                <w:szCs w:val="32"/>
              </w:rPr>
              <w:br/>
            </w:r>
            <w:r w:rsidRPr="00414480">
              <w:rPr>
                <w:rFonts w:ascii="TH SarabunPSK" w:eastAsia="Times New Roman" w:hAnsi="TH SarabunPSK" w:cs="TH SarabunPSK"/>
                <w:b/>
                <w:bCs/>
                <w:i/>
                <w:iCs/>
                <w:sz w:val="32"/>
                <w:szCs w:val="32"/>
                <w:cs/>
              </w:rPr>
              <w:t>สอดคล้อง</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หมายถึง</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ความสอดคล้องไปในทิศทางเดียวกันของระบบต่าง ๆ ในหน่วยงาน</w:t>
            </w:r>
            <w:r w:rsidRPr="00414480">
              <w:rPr>
                <w:rFonts w:ascii="TH SarabunPSK" w:eastAsia="Times New Roman" w:hAnsi="TH SarabunPSK" w:cs="TH SarabunPSK" w:hint="cs"/>
                <w:i/>
                <w:iCs/>
                <w:sz w:val="32"/>
                <w:szCs w:val="32"/>
                <w:cs/>
              </w:rPr>
              <w:br/>
            </w:r>
            <w:r w:rsidRPr="00414480">
              <w:rPr>
                <w:rFonts w:ascii="TH SarabunPSK" w:eastAsia="Times New Roman" w:hAnsi="TH SarabunPSK" w:cs="TH SarabunPSK"/>
                <w:i/>
                <w:iCs/>
                <w:sz w:val="32"/>
                <w:szCs w:val="32"/>
                <w:cs/>
              </w:rPr>
              <w:t xml:space="preserve"> (แผน กระบวนการ</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 xml:space="preserve">สารสนเทศ การตัดสินใจด้านทรัพยากร การปฏิบัติการ ผลลัพธ์ </w:t>
            </w:r>
            <w:r w:rsidRPr="00414480">
              <w:rPr>
                <w:rFonts w:ascii="TH SarabunPSK" w:eastAsia="Times New Roman" w:hAnsi="TH SarabunPSK" w:cs="TH SarabunPSK" w:hint="cs"/>
                <w:i/>
                <w:iCs/>
                <w:sz w:val="32"/>
                <w:szCs w:val="32"/>
                <w:cs/>
              </w:rPr>
              <w:br/>
            </w:r>
            <w:r w:rsidRPr="00414480">
              <w:rPr>
                <w:rFonts w:ascii="TH SarabunPSK" w:eastAsia="Times New Roman" w:hAnsi="TH SarabunPSK" w:cs="TH SarabunPSK"/>
                <w:i/>
                <w:iCs/>
                <w:sz w:val="32"/>
                <w:szCs w:val="32"/>
                <w:cs/>
              </w:rPr>
              <w:t>การวิเคราะห์</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และการเรียนรู้) เพื่อสนับสนุนเป้าประสงค์ที่สำคัญ</w:t>
            </w:r>
            <w:r w:rsidRPr="00414480">
              <w:rPr>
                <w:rFonts w:ascii="TH SarabunPSK" w:eastAsia="Times New Roman" w:hAnsi="TH SarabunPSK" w:cs="TH SarabunPSK"/>
                <w:i/>
                <w:iCs/>
                <w:sz w:val="32"/>
                <w:szCs w:val="32"/>
              </w:rPr>
              <w:br/>
            </w:r>
            <w:r w:rsidRPr="00414480">
              <w:rPr>
                <w:rFonts w:ascii="TH SarabunPSK" w:eastAsia="Times New Roman" w:hAnsi="TH SarabunPSK" w:cs="TH SarabunPSK"/>
                <w:b/>
                <w:bCs/>
                <w:i/>
                <w:iCs/>
                <w:sz w:val="32"/>
                <w:szCs w:val="32"/>
                <w:cs/>
              </w:rPr>
              <w:t>บูรณาการ</w:t>
            </w:r>
            <w:r w:rsidRPr="00414480">
              <w:rPr>
                <w:rFonts w:ascii="TH SarabunPSK" w:eastAsia="Times New Roman" w:hAnsi="TH SarabunPSK" w:cs="TH SarabunPSK"/>
                <w:b/>
                <w:bCs/>
                <w:i/>
                <w:iCs/>
                <w:sz w:val="32"/>
                <w:szCs w:val="32"/>
              </w:rPr>
              <w:t xml:space="preserve"> </w:t>
            </w:r>
            <w:r w:rsidRPr="00414480">
              <w:rPr>
                <w:rFonts w:ascii="TH SarabunPSK" w:eastAsia="Times New Roman" w:hAnsi="TH SarabunPSK" w:cs="TH SarabunPSK"/>
                <w:i/>
                <w:iCs/>
                <w:sz w:val="32"/>
                <w:szCs w:val="32"/>
                <w:cs/>
              </w:rPr>
              <w:t>หมายถึง</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การผสมกลมกลืนเป็นเนื้อเดียวกันของ (แผน กระบวนการ ข้อมูลและสารสนเทศ</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การตัดสินใจเกี่ยวกับทรัพยากร การปฏิบัติการ ผลลัพธ์ และการวิเคราะห์)</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hint="cs"/>
                <w:i/>
                <w:iCs/>
                <w:sz w:val="32"/>
                <w:szCs w:val="32"/>
                <w:cs/>
              </w:rPr>
              <w:br/>
            </w:r>
            <w:r w:rsidRPr="00414480">
              <w:rPr>
                <w:rFonts w:ascii="TH SarabunPSK" w:eastAsia="Times New Roman" w:hAnsi="TH SarabunPSK" w:cs="TH SarabunPSK"/>
                <w:i/>
                <w:iCs/>
                <w:sz w:val="32"/>
                <w:szCs w:val="32"/>
                <w:cs/>
              </w:rPr>
              <w:t>เพื่อ</w:t>
            </w:r>
            <w:r w:rsidRPr="00414480">
              <w:rPr>
                <w:rFonts w:ascii="TH SarabunPSK" w:eastAsia="Times New Roman" w:hAnsi="TH SarabunPSK" w:cs="TH SarabunPSK" w:hint="cs"/>
                <w:i/>
                <w:iCs/>
                <w:sz w:val="32"/>
                <w:szCs w:val="32"/>
                <w:cs/>
              </w:rPr>
              <w:t xml:space="preserve"> </w:t>
            </w:r>
            <w:r w:rsidRPr="00414480">
              <w:rPr>
                <w:rFonts w:ascii="TH SarabunPSK" w:eastAsia="Times New Roman" w:hAnsi="TH SarabunPSK" w:cs="TH SarabunPSK"/>
                <w:i/>
                <w:iCs/>
                <w:sz w:val="32"/>
                <w:szCs w:val="32"/>
                <w:cs/>
              </w:rPr>
              <w:t>สนับสนุนเป้าประสงค์ที่สำคัญ</w:t>
            </w:r>
          </w:p>
        </w:tc>
      </w:tr>
    </w:tbl>
    <w:p w14:paraId="0D5BA929" w14:textId="77777777" w:rsidR="00414480" w:rsidRPr="00414480" w:rsidRDefault="00414480" w:rsidP="00414480">
      <w:pPr>
        <w:rPr>
          <w:rFonts w:ascii="TH SarabunPSK" w:eastAsia="Times New Roman" w:hAnsi="TH SarabunPSK" w:cs="TH SarabunPSK"/>
          <w:sz w:val="32"/>
          <w:szCs w:val="32"/>
        </w:rPr>
      </w:pPr>
    </w:p>
    <w:p w14:paraId="1075501B" w14:textId="77777777" w:rsidR="00414480" w:rsidRPr="00414480" w:rsidRDefault="00414480" w:rsidP="00414480">
      <w:pPr>
        <w:rPr>
          <w:rFonts w:ascii="TH SarabunPSK" w:eastAsia="Times New Roman" w:hAnsi="TH SarabunPSK" w:cs="TH SarabunPSK"/>
          <w:sz w:val="32"/>
          <w:szCs w:val="32"/>
        </w:rPr>
      </w:pPr>
    </w:p>
    <w:tbl>
      <w:tblPr>
        <w:tblStyle w:val="TableGrid4"/>
        <w:tblW w:w="0" w:type="auto"/>
        <w:tblLayout w:type="fixed"/>
        <w:tblLook w:val="04A0" w:firstRow="1" w:lastRow="0" w:firstColumn="1" w:lastColumn="0" w:noHBand="0" w:noVBand="1"/>
      </w:tblPr>
      <w:tblGrid>
        <w:gridCol w:w="1668"/>
        <w:gridCol w:w="567"/>
        <w:gridCol w:w="4394"/>
        <w:gridCol w:w="425"/>
        <w:gridCol w:w="425"/>
        <w:gridCol w:w="426"/>
        <w:gridCol w:w="425"/>
        <w:gridCol w:w="474"/>
        <w:gridCol w:w="438"/>
      </w:tblGrid>
      <w:tr w:rsidR="00414480" w:rsidRPr="00414480" w14:paraId="6A8AA124" w14:textId="77777777" w:rsidTr="00336FDD">
        <w:tc>
          <w:tcPr>
            <w:tcW w:w="6629" w:type="dxa"/>
            <w:gridSpan w:val="3"/>
            <w:tcBorders>
              <w:top w:val="nil"/>
              <w:left w:val="nil"/>
              <w:bottom w:val="nil"/>
              <w:right w:val="nil"/>
            </w:tcBorders>
          </w:tcPr>
          <w:p w14:paraId="1CEDC3F1" w14:textId="77777777" w:rsidR="00414480" w:rsidRDefault="00414480" w:rsidP="00C751C3">
            <w:pPr>
              <w:rPr>
                <w:rFonts w:ascii="TH SarabunPSK" w:eastAsia="Times New Roman" w:hAnsi="TH SarabunPSK" w:cs="TH SarabunPSK"/>
                <w:sz w:val="32"/>
                <w:szCs w:val="32"/>
              </w:rPr>
            </w:pPr>
            <w:r w:rsidRPr="00414480">
              <w:rPr>
                <w:rFonts w:ascii="TH SarabunPSK" w:eastAsia="Times New Roman" w:hAnsi="TH SarabunPSK" w:cs="TH SarabunPSK"/>
                <w:sz w:val="32"/>
                <w:szCs w:val="32"/>
              </w:rPr>
              <w:br w:type="page"/>
            </w:r>
          </w:p>
          <w:p w14:paraId="7954F09D" w14:textId="77777777" w:rsidR="00C751C3" w:rsidRDefault="00C751C3" w:rsidP="00C751C3">
            <w:pPr>
              <w:rPr>
                <w:rFonts w:ascii="TH SarabunPSK" w:eastAsia="Times New Roman" w:hAnsi="TH SarabunPSK" w:cs="TH SarabunPSK"/>
                <w:sz w:val="32"/>
                <w:szCs w:val="32"/>
              </w:rPr>
            </w:pPr>
          </w:p>
          <w:p w14:paraId="6C8D4D99" w14:textId="77777777" w:rsidR="00C751C3" w:rsidRDefault="00C751C3" w:rsidP="00C751C3">
            <w:pPr>
              <w:rPr>
                <w:rFonts w:ascii="TH SarabunPSK" w:eastAsia="Times New Roman" w:hAnsi="TH SarabunPSK" w:cs="TH SarabunPSK"/>
                <w:sz w:val="32"/>
                <w:szCs w:val="32"/>
              </w:rPr>
            </w:pPr>
          </w:p>
          <w:p w14:paraId="482E4D03" w14:textId="77777777" w:rsidR="00C751C3" w:rsidRDefault="00C751C3" w:rsidP="00C751C3">
            <w:pPr>
              <w:rPr>
                <w:rFonts w:ascii="TH SarabunPSK" w:eastAsia="Times New Roman" w:hAnsi="TH SarabunPSK" w:cs="TH SarabunPSK"/>
                <w:sz w:val="32"/>
                <w:szCs w:val="32"/>
              </w:rPr>
            </w:pPr>
          </w:p>
          <w:p w14:paraId="34C8C0EC" w14:textId="77777777" w:rsidR="00C751C3" w:rsidRDefault="00C751C3" w:rsidP="00C751C3">
            <w:pPr>
              <w:rPr>
                <w:rFonts w:ascii="TH SarabunPSK" w:eastAsia="Times New Roman" w:hAnsi="TH SarabunPSK" w:cs="TH SarabunPSK"/>
                <w:sz w:val="32"/>
                <w:szCs w:val="32"/>
              </w:rPr>
            </w:pPr>
          </w:p>
          <w:p w14:paraId="07DF9A3B" w14:textId="77777777" w:rsidR="00C751C3" w:rsidRDefault="00C751C3" w:rsidP="00C751C3">
            <w:pPr>
              <w:rPr>
                <w:rFonts w:ascii="TH SarabunPSK" w:eastAsia="Times New Roman" w:hAnsi="TH SarabunPSK" w:cs="TH SarabunPSK"/>
                <w:sz w:val="32"/>
                <w:szCs w:val="32"/>
              </w:rPr>
            </w:pPr>
          </w:p>
          <w:p w14:paraId="4BE67DA8" w14:textId="77777777" w:rsidR="00C751C3" w:rsidRDefault="00C751C3" w:rsidP="00C751C3">
            <w:pPr>
              <w:rPr>
                <w:rFonts w:ascii="TH SarabunPSK" w:eastAsia="Times New Roman" w:hAnsi="TH SarabunPSK" w:cs="TH SarabunPSK"/>
                <w:sz w:val="32"/>
                <w:szCs w:val="32"/>
              </w:rPr>
            </w:pPr>
          </w:p>
          <w:p w14:paraId="207D02B2" w14:textId="77777777" w:rsidR="00C751C3" w:rsidRDefault="00C751C3" w:rsidP="00C751C3">
            <w:pPr>
              <w:rPr>
                <w:rFonts w:ascii="TH SarabunPSK" w:eastAsia="Times New Roman" w:hAnsi="TH SarabunPSK" w:cs="TH SarabunPSK"/>
                <w:sz w:val="32"/>
                <w:szCs w:val="32"/>
              </w:rPr>
            </w:pPr>
          </w:p>
          <w:p w14:paraId="1FBB9527" w14:textId="77777777" w:rsidR="00C751C3" w:rsidRDefault="00C751C3" w:rsidP="00C751C3">
            <w:pPr>
              <w:rPr>
                <w:rFonts w:ascii="TH SarabunPSK" w:eastAsia="Times New Roman" w:hAnsi="TH SarabunPSK" w:cs="TH SarabunPSK"/>
                <w:sz w:val="32"/>
                <w:szCs w:val="32"/>
              </w:rPr>
            </w:pPr>
          </w:p>
          <w:p w14:paraId="448ABF14" w14:textId="77777777" w:rsidR="00C751C3" w:rsidRDefault="00C751C3" w:rsidP="00C751C3">
            <w:pPr>
              <w:rPr>
                <w:rFonts w:ascii="TH SarabunPSK" w:eastAsia="Times New Roman" w:hAnsi="TH SarabunPSK" w:cs="TH SarabunPSK"/>
                <w:sz w:val="32"/>
                <w:szCs w:val="32"/>
              </w:rPr>
            </w:pPr>
          </w:p>
          <w:p w14:paraId="0A663035" w14:textId="77777777" w:rsidR="00C751C3" w:rsidRDefault="00C751C3" w:rsidP="00C751C3">
            <w:pPr>
              <w:rPr>
                <w:rFonts w:ascii="TH SarabunPSK" w:eastAsia="Times New Roman" w:hAnsi="TH SarabunPSK" w:cs="TH SarabunPSK"/>
                <w:sz w:val="32"/>
                <w:szCs w:val="32"/>
              </w:rPr>
            </w:pPr>
          </w:p>
          <w:p w14:paraId="70F93595" w14:textId="77777777" w:rsidR="00C751C3" w:rsidRDefault="00C751C3" w:rsidP="00C751C3">
            <w:pPr>
              <w:rPr>
                <w:rFonts w:ascii="TH SarabunPSK" w:eastAsia="Times New Roman" w:hAnsi="TH SarabunPSK" w:cs="TH SarabunPSK"/>
                <w:sz w:val="32"/>
                <w:szCs w:val="32"/>
              </w:rPr>
            </w:pPr>
          </w:p>
          <w:p w14:paraId="6CC8D6F0" w14:textId="77777777" w:rsidR="00C751C3" w:rsidRDefault="00C751C3" w:rsidP="00C751C3">
            <w:pPr>
              <w:rPr>
                <w:rFonts w:ascii="TH SarabunPSK" w:eastAsia="Times New Roman" w:hAnsi="TH SarabunPSK" w:cs="TH SarabunPSK"/>
                <w:sz w:val="32"/>
                <w:szCs w:val="32"/>
              </w:rPr>
            </w:pPr>
          </w:p>
          <w:p w14:paraId="193DBAAA" w14:textId="77777777" w:rsidR="00C751C3" w:rsidRDefault="00C751C3" w:rsidP="00C751C3">
            <w:pPr>
              <w:rPr>
                <w:rFonts w:ascii="TH SarabunPSK" w:eastAsia="Times New Roman" w:hAnsi="TH SarabunPSK" w:cs="TH SarabunPSK"/>
                <w:sz w:val="32"/>
                <w:szCs w:val="32"/>
              </w:rPr>
            </w:pPr>
          </w:p>
          <w:p w14:paraId="4BECB829" w14:textId="77777777" w:rsidR="00C751C3" w:rsidRDefault="00C751C3" w:rsidP="00C751C3">
            <w:pPr>
              <w:rPr>
                <w:rFonts w:ascii="TH SarabunPSK" w:eastAsia="Times New Roman" w:hAnsi="TH SarabunPSK" w:cs="TH SarabunPSK"/>
                <w:sz w:val="32"/>
                <w:szCs w:val="32"/>
              </w:rPr>
            </w:pPr>
          </w:p>
          <w:p w14:paraId="69D9CE97" w14:textId="77777777" w:rsidR="00C751C3" w:rsidRDefault="00C751C3" w:rsidP="00C751C3">
            <w:pPr>
              <w:rPr>
                <w:rFonts w:ascii="TH SarabunPSK" w:eastAsia="Times New Roman" w:hAnsi="TH SarabunPSK" w:cs="TH SarabunPSK"/>
                <w:sz w:val="32"/>
                <w:szCs w:val="32"/>
              </w:rPr>
            </w:pPr>
          </w:p>
          <w:p w14:paraId="5D4F3D66" w14:textId="5361CBF1" w:rsidR="00C751C3" w:rsidRPr="00414480" w:rsidRDefault="00C751C3" w:rsidP="00C751C3">
            <w:pPr>
              <w:rPr>
                <w:rFonts w:ascii="TH SarabunPSK" w:hAnsi="TH SarabunPSK" w:cs="TH SarabunPSK"/>
                <w:b/>
                <w:bCs/>
                <w:sz w:val="32"/>
                <w:szCs w:val="32"/>
              </w:rPr>
            </w:pPr>
          </w:p>
        </w:tc>
        <w:tc>
          <w:tcPr>
            <w:tcW w:w="2613" w:type="dxa"/>
            <w:gridSpan w:val="6"/>
            <w:tcBorders>
              <w:top w:val="nil"/>
              <w:left w:val="nil"/>
              <w:bottom w:val="nil"/>
              <w:right w:val="nil"/>
            </w:tcBorders>
          </w:tcPr>
          <w:p w14:paraId="43F35EDA" w14:textId="77777777" w:rsidR="00414480" w:rsidRPr="00414480" w:rsidRDefault="00414480" w:rsidP="00414480">
            <w:pPr>
              <w:rPr>
                <w:rFonts w:ascii="TH SarabunPSK" w:hAnsi="TH SarabunPSK" w:cs="TH SarabunPSK"/>
                <w:b/>
                <w:bCs/>
                <w:sz w:val="32"/>
                <w:szCs w:val="32"/>
              </w:rPr>
            </w:pPr>
          </w:p>
        </w:tc>
      </w:tr>
      <w:tr w:rsidR="00414480" w:rsidRPr="00414480" w14:paraId="71934002" w14:textId="77777777" w:rsidTr="00336FDD">
        <w:tc>
          <w:tcPr>
            <w:tcW w:w="6629" w:type="dxa"/>
            <w:gridSpan w:val="3"/>
            <w:tcBorders>
              <w:top w:val="nil"/>
              <w:left w:val="nil"/>
              <w:bottom w:val="nil"/>
              <w:right w:val="nil"/>
            </w:tcBorders>
          </w:tcPr>
          <w:p w14:paraId="6354DB03" w14:textId="77777777" w:rsidR="00414480" w:rsidRPr="00414480" w:rsidRDefault="00414480" w:rsidP="00414480">
            <w:pPr>
              <w:jc w:val="center"/>
              <w:rPr>
                <w:rFonts w:ascii="TH SarabunPSK" w:hAnsi="TH SarabunPSK" w:cs="TH SarabunPSK"/>
                <w:b/>
                <w:bCs/>
                <w:sz w:val="32"/>
                <w:szCs w:val="32"/>
              </w:rPr>
            </w:pPr>
          </w:p>
        </w:tc>
        <w:tc>
          <w:tcPr>
            <w:tcW w:w="2613" w:type="dxa"/>
            <w:gridSpan w:val="6"/>
            <w:tcBorders>
              <w:top w:val="nil"/>
              <w:left w:val="nil"/>
              <w:bottom w:val="nil"/>
              <w:right w:val="nil"/>
            </w:tcBorders>
          </w:tcPr>
          <w:p w14:paraId="4962E25F" w14:textId="77777777" w:rsidR="00414480" w:rsidRPr="00414480" w:rsidRDefault="00414480" w:rsidP="00414480">
            <w:pPr>
              <w:rPr>
                <w:rFonts w:ascii="TH SarabunPSK" w:hAnsi="TH SarabunPSK" w:cs="TH SarabunPSK"/>
                <w:b/>
                <w:bCs/>
                <w:sz w:val="32"/>
                <w:szCs w:val="32"/>
              </w:rPr>
            </w:pPr>
          </w:p>
        </w:tc>
      </w:tr>
      <w:tr w:rsidR="00414480" w:rsidRPr="00414480" w14:paraId="4F51D79B" w14:textId="77777777" w:rsidTr="00336FDD">
        <w:tc>
          <w:tcPr>
            <w:tcW w:w="6629" w:type="dxa"/>
            <w:gridSpan w:val="3"/>
            <w:tcBorders>
              <w:top w:val="nil"/>
              <w:left w:val="nil"/>
              <w:bottom w:val="nil"/>
              <w:right w:val="nil"/>
            </w:tcBorders>
          </w:tcPr>
          <w:p w14:paraId="390B8357" w14:textId="77777777" w:rsidR="00414480" w:rsidRPr="00414480" w:rsidRDefault="00414480" w:rsidP="00414480">
            <w:pPr>
              <w:jc w:val="center"/>
              <w:rPr>
                <w:rFonts w:ascii="TH SarabunPSK" w:hAnsi="TH SarabunPSK" w:cs="TH SarabunPSK"/>
                <w:b/>
                <w:bCs/>
                <w:sz w:val="32"/>
                <w:szCs w:val="32"/>
              </w:rPr>
            </w:pPr>
          </w:p>
        </w:tc>
        <w:tc>
          <w:tcPr>
            <w:tcW w:w="2613" w:type="dxa"/>
            <w:gridSpan w:val="6"/>
            <w:tcBorders>
              <w:top w:val="nil"/>
              <w:left w:val="nil"/>
              <w:bottom w:val="nil"/>
              <w:right w:val="nil"/>
            </w:tcBorders>
          </w:tcPr>
          <w:p w14:paraId="09BA68C4" w14:textId="77777777" w:rsidR="00414480" w:rsidRPr="00414480" w:rsidRDefault="00414480" w:rsidP="00414480">
            <w:pPr>
              <w:rPr>
                <w:rFonts w:ascii="TH SarabunPSK" w:hAnsi="TH SarabunPSK" w:cs="TH SarabunPSK"/>
                <w:b/>
                <w:bCs/>
                <w:sz w:val="32"/>
                <w:szCs w:val="32"/>
              </w:rPr>
            </w:pPr>
          </w:p>
        </w:tc>
      </w:tr>
      <w:tr w:rsidR="00414480" w:rsidRPr="00414480" w14:paraId="20A158CD" w14:textId="77777777" w:rsidTr="00336FDD">
        <w:tc>
          <w:tcPr>
            <w:tcW w:w="6629" w:type="dxa"/>
            <w:gridSpan w:val="3"/>
            <w:tcBorders>
              <w:top w:val="nil"/>
              <w:left w:val="nil"/>
              <w:bottom w:val="nil"/>
              <w:right w:val="nil"/>
            </w:tcBorders>
          </w:tcPr>
          <w:p w14:paraId="11C93C30" w14:textId="77777777" w:rsidR="00414480" w:rsidRPr="00414480" w:rsidRDefault="00414480" w:rsidP="00414480">
            <w:pPr>
              <w:jc w:val="center"/>
              <w:rPr>
                <w:rFonts w:ascii="TH SarabunPSK" w:hAnsi="TH SarabunPSK" w:cs="TH SarabunPSK"/>
                <w:b/>
                <w:bCs/>
                <w:sz w:val="32"/>
                <w:szCs w:val="32"/>
              </w:rPr>
            </w:pPr>
          </w:p>
          <w:p w14:paraId="7016BFF9" w14:textId="77777777" w:rsidR="00414480" w:rsidRPr="00414480" w:rsidRDefault="00414480" w:rsidP="00414480">
            <w:pPr>
              <w:jc w:val="center"/>
              <w:rPr>
                <w:rFonts w:ascii="TH SarabunPSK" w:hAnsi="TH SarabunPSK" w:cs="TH SarabunPSK"/>
                <w:b/>
                <w:bCs/>
                <w:sz w:val="32"/>
                <w:szCs w:val="32"/>
              </w:rPr>
            </w:pPr>
          </w:p>
          <w:p w14:paraId="33CF98B0" w14:textId="77777777" w:rsidR="00414480" w:rsidRPr="00414480" w:rsidRDefault="00414480" w:rsidP="00414480">
            <w:pPr>
              <w:jc w:val="center"/>
              <w:rPr>
                <w:rFonts w:ascii="TH SarabunPSK" w:hAnsi="TH SarabunPSK" w:cs="TH SarabunPSK"/>
                <w:b/>
                <w:bCs/>
                <w:sz w:val="32"/>
                <w:szCs w:val="32"/>
              </w:rPr>
            </w:pPr>
          </w:p>
        </w:tc>
        <w:tc>
          <w:tcPr>
            <w:tcW w:w="2613" w:type="dxa"/>
            <w:gridSpan w:val="6"/>
            <w:tcBorders>
              <w:top w:val="nil"/>
              <w:left w:val="nil"/>
              <w:bottom w:val="nil"/>
              <w:right w:val="nil"/>
            </w:tcBorders>
          </w:tcPr>
          <w:p w14:paraId="3E215AB3" w14:textId="77777777" w:rsidR="00414480" w:rsidRPr="00414480" w:rsidRDefault="00414480" w:rsidP="00414480">
            <w:pPr>
              <w:rPr>
                <w:rFonts w:ascii="TH SarabunPSK" w:hAnsi="TH SarabunPSK" w:cs="TH SarabunPSK"/>
                <w:b/>
                <w:bCs/>
                <w:sz w:val="32"/>
                <w:szCs w:val="32"/>
              </w:rPr>
            </w:pPr>
          </w:p>
        </w:tc>
      </w:tr>
      <w:tr w:rsidR="00414480" w:rsidRPr="00414480" w14:paraId="19462584" w14:textId="77777777" w:rsidTr="00336FDD">
        <w:tc>
          <w:tcPr>
            <w:tcW w:w="6629" w:type="dxa"/>
            <w:gridSpan w:val="3"/>
            <w:tcBorders>
              <w:top w:val="nil"/>
              <w:left w:val="nil"/>
              <w:bottom w:val="nil"/>
              <w:right w:val="nil"/>
            </w:tcBorders>
          </w:tcPr>
          <w:p w14:paraId="68D866CB" w14:textId="77777777" w:rsidR="00414480" w:rsidRPr="00414480" w:rsidRDefault="00414480" w:rsidP="00414480">
            <w:pPr>
              <w:jc w:val="center"/>
              <w:rPr>
                <w:rFonts w:ascii="TH SarabunPSK" w:hAnsi="TH SarabunPSK" w:cs="TH SarabunPSK"/>
                <w:b/>
                <w:bCs/>
                <w:sz w:val="32"/>
                <w:szCs w:val="32"/>
              </w:rPr>
            </w:pPr>
          </w:p>
        </w:tc>
        <w:tc>
          <w:tcPr>
            <w:tcW w:w="2613" w:type="dxa"/>
            <w:gridSpan w:val="6"/>
            <w:tcBorders>
              <w:top w:val="nil"/>
              <w:left w:val="nil"/>
              <w:bottom w:val="nil"/>
              <w:right w:val="nil"/>
            </w:tcBorders>
          </w:tcPr>
          <w:p w14:paraId="50EC6E09" w14:textId="77777777" w:rsidR="00414480" w:rsidRPr="00414480" w:rsidRDefault="00414480" w:rsidP="00414480">
            <w:pPr>
              <w:rPr>
                <w:rFonts w:ascii="TH SarabunPSK" w:hAnsi="TH SarabunPSK" w:cs="TH SarabunPSK"/>
                <w:b/>
                <w:bCs/>
                <w:sz w:val="32"/>
                <w:szCs w:val="32"/>
              </w:rPr>
            </w:pPr>
          </w:p>
        </w:tc>
      </w:tr>
      <w:tr w:rsidR="00414480" w:rsidRPr="00414480" w14:paraId="435C086B" w14:textId="77777777" w:rsidTr="00414480">
        <w:tc>
          <w:tcPr>
            <w:tcW w:w="1668" w:type="dxa"/>
            <w:vMerge w:val="restart"/>
            <w:shd w:val="clear" w:color="auto" w:fill="DBE5F1" w:themeFill="accent1" w:themeFillTint="33"/>
            <w:vAlign w:val="center"/>
          </w:tcPr>
          <w:p w14:paraId="3319EF0D"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shd w:val="clear" w:color="auto" w:fill="DBE5F1" w:themeFill="accent1" w:themeFillTint="33"/>
            <w:vAlign w:val="center"/>
          </w:tcPr>
          <w:p w14:paraId="04F4A51C"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14:paraId="386EDF6A"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14:paraId="107DC0D9"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14:paraId="1E16E090" w14:textId="77777777" w:rsidTr="00414480">
        <w:trPr>
          <w:trHeight w:val="77"/>
        </w:trPr>
        <w:tc>
          <w:tcPr>
            <w:tcW w:w="1668" w:type="dxa"/>
            <w:vMerge/>
            <w:shd w:val="clear" w:color="auto" w:fill="DBE5F1" w:themeFill="accent1" w:themeFillTint="33"/>
            <w:vAlign w:val="center"/>
          </w:tcPr>
          <w:p w14:paraId="3CBBC491" w14:textId="77777777"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14:paraId="0A70C466" w14:textId="77777777"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14:paraId="232B28BD" w14:textId="77777777"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14:paraId="49C6B087"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14:paraId="666F0B06"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14:paraId="4D06D92B"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14:paraId="1AC6275B"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14:paraId="3EE094A4"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14:paraId="48B33577"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14:paraId="36F7A568" w14:textId="77777777" w:rsidTr="00336FDD">
        <w:tc>
          <w:tcPr>
            <w:tcW w:w="6629" w:type="dxa"/>
            <w:gridSpan w:val="3"/>
          </w:tcPr>
          <w:p w14:paraId="6EB1AEFB"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หมวด </w:t>
            </w:r>
            <w:r w:rsidRPr="00414480">
              <w:rPr>
                <w:rFonts w:ascii="TH SarabunPSK" w:hAnsi="TH SarabunPSK" w:cs="TH SarabunPSK"/>
                <w:b/>
                <w:bCs/>
                <w:sz w:val="32"/>
                <w:szCs w:val="32"/>
              </w:rPr>
              <w:t xml:space="preserve">3 </w:t>
            </w:r>
            <w:r w:rsidRPr="00414480">
              <w:rPr>
                <w:rFonts w:ascii="TH SarabunPSK" w:hAnsi="TH SarabunPSK" w:cs="TH SarabunPSK"/>
                <w:b/>
                <w:bCs/>
                <w:sz w:val="32"/>
                <w:szCs w:val="32"/>
                <w:cs/>
              </w:rPr>
              <w:t>ผู้รับบริการและผู้มีส่วนได้ส่วนเสีย</w:t>
            </w:r>
          </w:p>
        </w:tc>
        <w:tc>
          <w:tcPr>
            <w:tcW w:w="425" w:type="dxa"/>
          </w:tcPr>
          <w:p w14:paraId="3192B5A4" w14:textId="77777777" w:rsidR="00414480" w:rsidRPr="00414480" w:rsidRDefault="00414480" w:rsidP="00414480">
            <w:pPr>
              <w:rPr>
                <w:rFonts w:ascii="TH SarabunPSK" w:hAnsi="TH SarabunPSK" w:cs="TH SarabunPSK"/>
                <w:b/>
                <w:bCs/>
                <w:sz w:val="32"/>
                <w:szCs w:val="32"/>
              </w:rPr>
            </w:pPr>
          </w:p>
        </w:tc>
        <w:tc>
          <w:tcPr>
            <w:tcW w:w="425" w:type="dxa"/>
          </w:tcPr>
          <w:p w14:paraId="644F2221" w14:textId="77777777" w:rsidR="00414480" w:rsidRPr="00414480" w:rsidRDefault="00414480" w:rsidP="00414480">
            <w:pPr>
              <w:rPr>
                <w:rFonts w:ascii="TH SarabunPSK" w:hAnsi="TH SarabunPSK" w:cs="TH SarabunPSK"/>
                <w:b/>
                <w:bCs/>
                <w:sz w:val="32"/>
                <w:szCs w:val="32"/>
              </w:rPr>
            </w:pPr>
          </w:p>
        </w:tc>
        <w:tc>
          <w:tcPr>
            <w:tcW w:w="426" w:type="dxa"/>
          </w:tcPr>
          <w:p w14:paraId="4ADD25C1" w14:textId="77777777" w:rsidR="00414480" w:rsidRPr="00414480" w:rsidRDefault="00414480" w:rsidP="00414480">
            <w:pPr>
              <w:rPr>
                <w:rFonts w:ascii="TH SarabunPSK" w:hAnsi="TH SarabunPSK" w:cs="TH SarabunPSK"/>
                <w:b/>
                <w:bCs/>
                <w:sz w:val="32"/>
                <w:szCs w:val="32"/>
              </w:rPr>
            </w:pPr>
          </w:p>
        </w:tc>
        <w:tc>
          <w:tcPr>
            <w:tcW w:w="425" w:type="dxa"/>
          </w:tcPr>
          <w:p w14:paraId="20FE27D2" w14:textId="77777777" w:rsidR="00414480" w:rsidRPr="00414480" w:rsidRDefault="00414480" w:rsidP="00414480">
            <w:pPr>
              <w:rPr>
                <w:rFonts w:ascii="TH SarabunPSK" w:hAnsi="TH SarabunPSK" w:cs="TH SarabunPSK"/>
                <w:b/>
                <w:bCs/>
                <w:sz w:val="32"/>
                <w:szCs w:val="32"/>
              </w:rPr>
            </w:pPr>
          </w:p>
        </w:tc>
        <w:tc>
          <w:tcPr>
            <w:tcW w:w="474" w:type="dxa"/>
          </w:tcPr>
          <w:p w14:paraId="514A5A70" w14:textId="77777777" w:rsidR="00414480" w:rsidRPr="00414480" w:rsidRDefault="00414480" w:rsidP="00414480">
            <w:pPr>
              <w:rPr>
                <w:rFonts w:ascii="TH SarabunPSK" w:hAnsi="TH SarabunPSK" w:cs="TH SarabunPSK"/>
                <w:b/>
                <w:bCs/>
                <w:sz w:val="32"/>
                <w:szCs w:val="32"/>
              </w:rPr>
            </w:pPr>
          </w:p>
        </w:tc>
        <w:tc>
          <w:tcPr>
            <w:tcW w:w="438" w:type="dxa"/>
          </w:tcPr>
          <w:p w14:paraId="2C7C488A" w14:textId="77777777" w:rsidR="00414480" w:rsidRPr="00414480" w:rsidRDefault="00414480" w:rsidP="00414480">
            <w:pPr>
              <w:rPr>
                <w:rFonts w:ascii="TH SarabunPSK" w:hAnsi="TH SarabunPSK" w:cs="TH SarabunPSK"/>
                <w:b/>
                <w:bCs/>
                <w:sz w:val="32"/>
                <w:szCs w:val="32"/>
              </w:rPr>
            </w:pPr>
          </w:p>
        </w:tc>
      </w:tr>
      <w:tr w:rsidR="00414480" w:rsidRPr="00414480" w14:paraId="50EE7A39" w14:textId="77777777" w:rsidTr="00336FDD">
        <w:tc>
          <w:tcPr>
            <w:tcW w:w="1668" w:type="dxa"/>
            <w:vMerge w:val="restart"/>
          </w:tcPr>
          <w:p w14:paraId="5591675D"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 xml:space="preserve">3.1 </w:t>
            </w:r>
            <w:r w:rsidRPr="00414480">
              <w:rPr>
                <w:rFonts w:ascii="TH SarabunPSK" w:hAnsi="TH SarabunPSK" w:cs="TH SarabunPSK"/>
                <w:b/>
                <w:bCs/>
                <w:sz w:val="32"/>
                <w:szCs w:val="32"/>
                <w:cs/>
              </w:rPr>
              <w:t>ความคาดหวังของผู้รับบริการและผู้มีส่วนได้ส่วนเสีย</w:t>
            </w:r>
          </w:p>
        </w:tc>
        <w:tc>
          <w:tcPr>
            <w:tcW w:w="4961" w:type="dxa"/>
            <w:gridSpan w:val="2"/>
          </w:tcPr>
          <w:p w14:paraId="463739CB"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 สารสนเทศผู้รับบริการและผู้มีส่วนได้ส่วนเสีย</w:t>
            </w:r>
          </w:p>
        </w:tc>
        <w:tc>
          <w:tcPr>
            <w:tcW w:w="425" w:type="dxa"/>
          </w:tcPr>
          <w:p w14:paraId="4FB106DF" w14:textId="77777777" w:rsidR="00414480" w:rsidRPr="00414480" w:rsidRDefault="00414480" w:rsidP="00414480">
            <w:pPr>
              <w:rPr>
                <w:rFonts w:ascii="TH SarabunPSK" w:hAnsi="TH SarabunPSK" w:cs="TH SarabunPSK"/>
                <w:b/>
                <w:bCs/>
                <w:sz w:val="32"/>
                <w:szCs w:val="32"/>
              </w:rPr>
            </w:pPr>
          </w:p>
        </w:tc>
        <w:tc>
          <w:tcPr>
            <w:tcW w:w="425" w:type="dxa"/>
          </w:tcPr>
          <w:p w14:paraId="556188F4" w14:textId="77777777" w:rsidR="00414480" w:rsidRPr="00414480" w:rsidRDefault="00414480" w:rsidP="00414480">
            <w:pPr>
              <w:rPr>
                <w:rFonts w:ascii="TH SarabunPSK" w:hAnsi="TH SarabunPSK" w:cs="TH SarabunPSK"/>
                <w:b/>
                <w:bCs/>
                <w:sz w:val="32"/>
                <w:szCs w:val="32"/>
              </w:rPr>
            </w:pPr>
          </w:p>
        </w:tc>
        <w:tc>
          <w:tcPr>
            <w:tcW w:w="426" w:type="dxa"/>
          </w:tcPr>
          <w:p w14:paraId="19CFE0B8" w14:textId="77777777" w:rsidR="00414480" w:rsidRPr="00414480" w:rsidRDefault="00414480" w:rsidP="00414480">
            <w:pPr>
              <w:rPr>
                <w:rFonts w:ascii="TH SarabunPSK" w:hAnsi="TH SarabunPSK" w:cs="TH SarabunPSK"/>
                <w:b/>
                <w:bCs/>
                <w:sz w:val="32"/>
                <w:szCs w:val="32"/>
              </w:rPr>
            </w:pPr>
          </w:p>
        </w:tc>
        <w:tc>
          <w:tcPr>
            <w:tcW w:w="425" w:type="dxa"/>
          </w:tcPr>
          <w:p w14:paraId="56ECB1C8" w14:textId="77777777" w:rsidR="00414480" w:rsidRPr="00414480" w:rsidRDefault="00414480" w:rsidP="00414480">
            <w:pPr>
              <w:rPr>
                <w:rFonts w:ascii="TH SarabunPSK" w:hAnsi="TH SarabunPSK" w:cs="TH SarabunPSK"/>
                <w:b/>
                <w:bCs/>
                <w:sz w:val="32"/>
                <w:szCs w:val="32"/>
              </w:rPr>
            </w:pPr>
          </w:p>
        </w:tc>
        <w:tc>
          <w:tcPr>
            <w:tcW w:w="474" w:type="dxa"/>
          </w:tcPr>
          <w:p w14:paraId="516D35AC" w14:textId="77777777" w:rsidR="00414480" w:rsidRPr="00414480" w:rsidRDefault="00414480" w:rsidP="00414480">
            <w:pPr>
              <w:rPr>
                <w:rFonts w:ascii="TH SarabunPSK" w:hAnsi="TH SarabunPSK" w:cs="TH SarabunPSK"/>
                <w:b/>
                <w:bCs/>
                <w:sz w:val="32"/>
                <w:szCs w:val="32"/>
              </w:rPr>
            </w:pPr>
          </w:p>
        </w:tc>
        <w:tc>
          <w:tcPr>
            <w:tcW w:w="438" w:type="dxa"/>
          </w:tcPr>
          <w:p w14:paraId="65B0F687" w14:textId="77777777" w:rsidR="00414480" w:rsidRPr="00414480" w:rsidRDefault="00414480" w:rsidP="00414480">
            <w:pPr>
              <w:rPr>
                <w:rFonts w:ascii="TH SarabunPSK" w:hAnsi="TH SarabunPSK" w:cs="TH SarabunPSK"/>
                <w:b/>
                <w:bCs/>
                <w:sz w:val="32"/>
                <w:szCs w:val="32"/>
              </w:rPr>
            </w:pPr>
          </w:p>
        </w:tc>
      </w:tr>
      <w:tr w:rsidR="00414480" w:rsidRPr="00414480" w14:paraId="2FDDFCB5" w14:textId="77777777" w:rsidTr="00336FDD">
        <w:tc>
          <w:tcPr>
            <w:tcW w:w="1668" w:type="dxa"/>
            <w:vMerge/>
          </w:tcPr>
          <w:p w14:paraId="67D3CD19" w14:textId="77777777" w:rsidR="00414480" w:rsidRPr="00414480" w:rsidRDefault="00414480" w:rsidP="00414480">
            <w:pPr>
              <w:rPr>
                <w:rFonts w:ascii="TH SarabunPSK" w:hAnsi="TH SarabunPSK" w:cs="TH SarabunPSK"/>
                <w:b/>
                <w:bCs/>
                <w:sz w:val="32"/>
                <w:szCs w:val="32"/>
              </w:rPr>
            </w:pPr>
          </w:p>
        </w:tc>
        <w:tc>
          <w:tcPr>
            <w:tcW w:w="567" w:type="dxa"/>
          </w:tcPr>
          <w:p w14:paraId="4370239B"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1</w:t>
            </w:r>
          </w:p>
        </w:tc>
        <w:tc>
          <w:tcPr>
            <w:tcW w:w="4394" w:type="dxa"/>
          </w:tcPr>
          <w:p w14:paraId="4012BDE3"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ผู้รับบริการและผู้มีส่วนได้ส่วนเสียในปัจจุบัน </w:t>
            </w:r>
          </w:p>
          <w:p w14:paraId="2A0B795E"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 xml:space="preserve">ส่วนราชการมีวิธีการในการรับฟัง ปฏิสัมพันธ์ และสังเกตผู้รับบริการและผู้มีส่วนได้ส่วนเสีย เพื่อให้ได้สารสนเทศที่สามารถนำไปใช้ต่อได้ วิธีการดังกล่าวมีความแตกต่างกันระหว่างผู้รับบริการและผู้มีส่วนได้ส่วนเสีย กลุ่มผู้รับบริการ กลุ่มผู้มีส่วนได้ส่วนเสีย หรือกลุ่มเป้าหมายอื่น </w:t>
            </w:r>
          </w:p>
          <w:p w14:paraId="153BE511"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 xml:space="preserve">วิธีการดังกล่าวมีความแตกต่างกันในแต่ละช่วงของวงจรชีวิตของการเป็นผู้รับบริการและผู้มีส่วนได้ส่วนเสีย </w:t>
            </w:r>
          </w:p>
          <w:p w14:paraId="35CF6F74"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ส่วนราชการมีวิธีการในการค้นหาข้อมูลป้อนกลับ และข้อเสนอแนะจากผู้รับบริการและผู้มีส่วนได้ส่วนเสียอย่างทันท่วงที และสามารถนำข้อมูลดังกล่าวไปใช้ในการพัฒนาคุณภาพของผลผลิต บริการและการสนับสนุนผู้รับบริการและผู้มีส่วนได้ส่วนเสีย</w:t>
            </w:r>
          </w:p>
        </w:tc>
        <w:tc>
          <w:tcPr>
            <w:tcW w:w="425" w:type="dxa"/>
          </w:tcPr>
          <w:p w14:paraId="71F38A68" w14:textId="77777777" w:rsidR="00414480" w:rsidRPr="00414480" w:rsidRDefault="00414480" w:rsidP="00414480">
            <w:pPr>
              <w:rPr>
                <w:rFonts w:ascii="TH SarabunPSK" w:hAnsi="TH SarabunPSK" w:cs="TH SarabunPSK"/>
                <w:b/>
                <w:bCs/>
                <w:sz w:val="32"/>
                <w:szCs w:val="32"/>
              </w:rPr>
            </w:pPr>
          </w:p>
        </w:tc>
        <w:tc>
          <w:tcPr>
            <w:tcW w:w="425" w:type="dxa"/>
          </w:tcPr>
          <w:p w14:paraId="2711ACBF" w14:textId="77777777" w:rsidR="00414480" w:rsidRPr="00414480" w:rsidRDefault="00414480" w:rsidP="00414480">
            <w:pPr>
              <w:rPr>
                <w:rFonts w:ascii="TH SarabunPSK" w:hAnsi="TH SarabunPSK" w:cs="TH SarabunPSK"/>
                <w:b/>
                <w:bCs/>
                <w:sz w:val="32"/>
                <w:szCs w:val="32"/>
              </w:rPr>
            </w:pPr>
          </w:p>
        </w:tc>
        <w:tc>
          <w:tcPr>
            <w:tcW w:w="426" w:type="dxa"/>
          </w:tcPr>
          <w:p w14:paraId="6C1CE3B1" w14:textId="77777777" w:rsidR="00414480" w:rsidRPr="00414480" w:rsidRDefault="00414480" w:rsidP="00414480">
            <w:pPr>
              <w:rPr>
                <w:rFonts w:ascii="TH SarabunPSK" w:hAnsi="TH SarabunPSK" w:cs="TH SarabunPSK"/>
                <w:b/>
                <w:bCs/>
                <w:sz w:val="32"/>
                <w:szCs w:val="32"/>
              </w:rPr>
            </w:pPr>
          </w:p>
        </w:tc>
        <w:tc>
          <w:tcPr>
            <w:tcW w:w="425" w:type="dxa"/>
          </w:tcPr>
          <w:p w14:paraId="2B57E202" w14:textId="77777777" w:rsidR="00414480" w:rsidRPr="00414480" w:rsidRDefault="00414480" w:rsidP="00414480">
            <w:pPr>
              <w:rPr>
                <w:rFonts w:ascii="TH SarabunPSK" w:hAnsi="TH SarabunPSK" w:cs="TH SarabunPSK"/>
                <w:b/>
                <w:bCs/>
                <w:sz w:val="32"/>
                <w:szCs w:val="32"/>
              </w:rPr>
            </w:pPr>
          </w:p>
        </w:tc>
        <w:tc>
          <w:tcPr>
            <w:tcW w:w="474" w:type="dxa"/>
          </w:tcPr>
          <w:p w14:paraId="65861EFF" w14:textId="77777777" w:rsidR="00414480" w:rsidRPr="00414480" w:rsidRDefault="00414480" w:rsidP="00414480">
            <w:pPr>
              <w:rPr>
                <w:rFonts w:ascii="TH SarabunPSK" w:hAnsi="TH SarabunPSK" w:cs="TH SarabunPSK"/>
                <w:b/>
                <w:bCs/>
                <w:sz w:val="32"/>
                <w:szCs w:val="32"/>
              </w:rPr>
            </w:pPr>
          </w:p>
        </w:tc>
        <w:tc>
          <w:tcPr>
            <w:tcW w:w="438" w:type="dxa"/>
          </w:tcPr>
          <w:p w14:paraId="65600649" w14:textId="77777777" w:rsidR="00414480" w:rsidRPr="00414480" w:rsidRDefault="00414480" w:rsidP="00414480">
            <w:pPr>
              <w:rPr>
                <w:rFonts w:ascii="TH SarabunPSK" w:hAnsi="TH SarabunPSK" w:cs="TH SarabunPSK"/>
                <w:b/>
                <w:bCs/>
                <w:sz w:val="32"/>
                <w:szCs w:val="32"/>
              </w:rPr>
            </w:pPr>
          </w:p>
        </w:tc>
      </w:tr>
      <w:tr w:rsidR="00414480" w:rsidRPr="00414480" w14:paraId="729DCEC9" w14:textId="77777777" w:rsidTr="00336FDD">
        <w:tc>
          <w:tcPr>
            <w:tcW w:w="1668" w:type="dxa"/>
            <w:vMerge/>
          </w:tcPr>
          <w:p w14:paraId="72346B97" w14:textId="77777777" w:rsidR="00414480" w:rsidRPr="00414480" w:rsidRDefault="00414480" w:rsidP="00414480">
            <w:pPr>
              <w:rPr>
                <w:rFonts w:ascii="TH SarabunPSK" w:hAnsi="TH SarabunPSK" w:cs="TH SarabunPSK"/>
                <w:b/>
                <w:bCs/>
                <w:sz w:val="32"/>
                <w:szCs w:val="32"/>
              </w:rPr>
            </w:pPr>
          </w:p>
        </w:tc>
        <w:tc>
          <w:tcPr>
            <w:tcW w:w="567" w:type="dxa"/>
          </w:tcPr>
          <w:p w14:paraId="601076C4"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2</w:t>
            </w:r>
          </w:p>
        </w:tc>
        <w:tc>
          <w:tcPr>
            <w:tcW w:w="4394" w:type="dxa"/>
          </w:tcPr>
          <w:p w14:paraId="72A9213B"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ผู้รับบริการและผู้มีส่วนได้ส่วนเสียในอนาคต</w:t>
            </w:r>
          </w:p>
          <w:p w14:paraId="5D6CC114"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ส่วนราชการมีวิธีการรับฟัง และค้นหาสารสนเทศผู้รับบริการและผู้มีส่วนได้ส่วนเสียในอนาคต เพื่อให้ได้สารสนเทศที่สามารถนำไปใช้ประโยชน์ต่อได้</w:t>
            </w:r>
          </w:p>
          <w:p w14:paraId="303804CB"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ส่วนราชการมีวิธีการในการค้นหาสารสนเทศของคู่แข่ง/คู่เทียบในเรื่องเกี่ยวกับผลผลิต การบริการ และการสนับสนุนผู้รับบริการและผู้มีส่วนได้ส่วนเสีย เพื่อให้ได้สารสนเทศที่สามารถนำไปใช้ต่อได้</w:t>
            </w:r>
          </w:p>
        </w:tc>
        <w:tc>
          <w:tcPr>
            <w:tcW w:w="425" w:type="dxa"/>
          </w:tcPr>
          <w:p w14:paraId="701CA221" w14:textId="77777777" w:rsidR="00414480" w:rsidRPr="00414480" w:rsidRDefault="00414480" w:rsidP="00414480">
            <w:pPr>
              <w:rPr>
                <w:rFonts w:ascii="TH SarabunPSK" w:hAnsi="TH SarabunPSK" w:cs="TH SarabunPSK"/>
                <w:b/>
                <w:bCs/>
                <w:sz w:val="32"/>
                <w:szCs w:val="32"/>
              </w:rPr>
            </w:pPr>
          </w:p>
        </w:tc>
        <w:tc>
          <w:tcPr>
            <w:tcW w:w="425" w:type="dxa"/>
          </w:tcPr>
          <w:p w14:paraId="1584C9A5" w14:textId="77777777" w:rsidR="00414480" w:rsidRPr="00414480" w:rsidRDefault="00414480" w:rsidP="00414480">
            <w:pPr>
              <w:rPr>
                <w:rFonts w:ascii="TH SarabunPSK" w:hAnsi="TH SarabunPSK" w:cs="TH SarabunPSK"/>
                <w:b/>
                <w:bCs/>
                <w:sz w:val="32"/>
                <w:szCs w:val="32"/>
              </w:rPr>
            </w:pPr>
          </w:p>
        </w:tc>
        <w:tc>
          <w:tcPr>
            <w:tcW w:w="426" w:type="dxa"/>
          </w:tcPr>
          <w:p w14:paraId="223889F2" w14:textId="77777777" w:rsidR="00414480" w:rsidRPr="00414480" w:rsidRDefault="00414480" w:rsidP="00414480">
            <w:pPr>
              <w:rPr>
                <w:rFonts w:ascii="TH SarabunPSK" w:hAnsi="TH SarabunPSK" w:cs="TH SarabunPSK"/>
                <w:b/>
                <w:bCs/>
                <w:sz w:val="32"/>
                <w:szCs w:val="32"/>
              </w:rPr>
            </w:pPr>
          </w:p>
        </w:tc>
        <w:tc>
          <w:tcPr>
            <w:tcW w:w="425" w:type="dxa"/>
          </w:tcPr>
          <w:p w14:paraId="6E10DBEF" w14:textId="77777777" w:rsidR="00414480" w:rsidRPr="00414480" w:rsidRDefault="00414480" w:rsidP="00414480">
            <w:pPr>
              <w:rPr>
                <w:rFonts w:ascii="TH SarabunPSK" w:hAnsi="TH SarabunPSK" w:cs="TH SarabunPSK"/>
                <w:b/>
                <w:bCs/>
                <w:sz w:val="32"/>
                <w:szCs w:val="32"/>
              </w:rPr>
            </w:pPr>
          </w:p>
        </w:tc>
        <w:tc>
          <w:tcPr>
            <w:tcW w:w="474" w:type="dxa"/>
          </w:tcPr>
          <w:p w14:paraId="17D2438E" w14:textId="77777777" w:rsidR="00414480" w:rsidRPr="00414480" w:rsidRDefault="00414480" w:rsidP="00414480">
            <w:pPr>
              <w:rPr>
                <w:rFonts w:ascii="TH SarabunPSK" w:hAnsi="TH SarabunPSK" w:cs="TH SarabunPSK"/>
                <w:b/>
                <w:bCs/>
                <w:sz w:val="32"/>
                <w:szCs w:val="32"/>
              </w:rPr>
            </w:pPr>
          </w:p>
        </w:tc>
        <w:tc>
          <w:tcPr>
            <w:tcW w:w="438" w:type="dxa"/>
          </w:tcPr>
          <w:p w14:paraId="78766F6E" w14:textId="77777777" w:rsidR="00414480" w:rsidRPr="00414480" w:rsidRDefault="00414480" w:rsidP="00414480">
            <w:pPr>
              <w:rPr>
                <w:rFonts w:ascii="TH SarabunPSK" w:hAnsi="TH SarabunPSK" w:cs="TH SarabunPSK"/>
                <w:b/>
                <w:bCs/>
                <w:sz w:val="32"/>
                <w:szCs w:val="32"/>
              </w:rPr>
            </w:pPr>
          </w:p>
        </w:tc>
      </w:tr>
    </w:tbl>
    <w:p w14:paraId="2B12F0BA" w14:textId="77777777" w:rsidR="00414480" w:rsidRPr="00414480" w:rsidRDefault="00414480" w:rsidP="00414480">
      <w:pPr>
        <w:rPr>
          <w:rFonts w:ascii="Calibri" w:eastAsia="Calibri" w:hAnsi="Calibri" w:cs="Cordia New"/>
        </w:rPr>
      </w:pPr>
    </w:p>
    <w:p w14:paraId="10A9E537" w14:textId="77777777" w:rsidR="00414480" w:rsidRPr="00414480" w:rsidRDefault="00414480" w:rsidP="00414480">
      <w:pPr>
        <w:rPr>
          <w:rFonts w:ascii="Calibri" w:eastAsia="Calibri" w:hAnsi="Calibri" w:cs="Cordia New"/>
        </w:rPr>
      </w:pPr>
    </w:p>
    <w:p w14:paraId="60CB3A0F" w14:textId="77777777" w:rsidR="00414480" w:rsidRPr="00414480" w:rsidRDefault="00414480" w:rsidP="00414480">
      <w:pPr>
        <w:rPr>
          <w:rFonts w:ascii="Calibri" w:eastAsia="Calibri" w:hAnsi="Calibri" w:cs="Cordia New"/>
        </w:rPr>
      </w:pPr>
    </w:p>
    <w:p w14:paraId="6F7F2B6F" w14:textId="77777777" w:rsidR="00414480" w:rsidRPr="00414480" w:rsidRDefault="00414480" w:rsidP="00414480">
      <w:pPr>
        <w:rPr>
          <w:rFonts w:ascii="Calibri" w:eastAsia="Calibri" w:hAnsi="Calibri" w:cs="Cordia New"/>
        </w:rPr>
      </w:pPr>
    </w:p>
    <w:p w14:paraId="7CB2474B" w14:textId="77777777" w:rsidR="00414480" w:rsidRPr="00414480" w:rsidRDefault="00414480" w:rsidP="00414480">
      <w:pPr>
        <w:rPr>
          <w:rFonts w:ascii="Calibri" w:eastAsia="Calibri" w:hAnsi="Calibri" w:cs="Cordia New"/>
        </w:rPr>
      </w:pPr>
    </w:p>
    <w:p w14:paraId="5E65FFC1" w14:textId="77777777" w:rsidR="00414480" w:rsidRPr="00414480" w:rsidRDefault="00414480" w:rsidP="00414480">
      <w:pPr>
        <w:rPr>
          <w:rFonts w:ascii="Calibri" w:eastAsia="Calibri" w:hAnsi="Calibri" w:cs="Cordia New"/>
        </w:rPr>
      </w:pPr>
    </w:p>
    <w:p w14:paraId="0A118488" w14:textId="77777777" w:rsidR="00414480" w:rsidRPr="00414480" w:rsidRDefault="00414480" w:rsidP="00414480">
      <w:pPr>
        <w:rPr>
          <w:rFonts w:ascii="Calibri" w:eastAsia="Calibri" w:hAnsi="Calibri" w:cs="Cordia New"/>
        </w:rPr>
      </w:pPr>
    </w:p>
    <w:tbl>
      <w:tblPr>
        <w:tblStyle w:val="TableGrid4"/>
        <w:tblW w:w="0" w:type="auto"/>
        <w:tblLayout w:type="fixed"/>
        <w:tblLook w:val="04A0" w:firstRow="1" w:lastRow="0" w:firstColumn="1" w:lastColumn="0" w:noHBand="0" w:noVBand="1"/>
      </w:tblPr>
      <w:tblGrid>
        <w:gridCol w:w="1668"/>
        <w:gridCol w:w="567"/>
        <w:gridCol w:w="4394"/>
        <w:gridCol w:w="425"/>
        <w:gridCol w:w="425"/>
        <w:gridCol w:w="426"/>
        <w:gridCol w:w="425"/>
        <w:gridCol w:w="474"/>
        <w:gridCol w:w="438"/>
      </w:tblGrid>
      <w:tr w:rsidR="00414480" w:rsidRPr="00414480" w14:paraId="55657C77" w14:textId="77777777" w:rsidTr="00414480">
        <w:tc>
          <w:tcPr>
            <w:tcW w:w="1668" w:type="dxa"/>
            <w:vMerge w:val="restart"/>
            <w:shd w:val="clear" w:color="auto" w:fill="DBE5F1" w:themeFill="accent1" w:themeFillTint="33"/>
            <w:vAlign w:val="center"/>
          </w:tcPr>
          <w:p w14:paraId="5D15FAB8"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shd w:val="clear" w:color="auto" w:fill="DBE5F1" w:themeFill="accent1" w:themeFillTint="33"/>
            <w:vAlign w:val="center"/>
          </w:tcPr>
          <w:p w14:paraId="2F405038"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14:paraId="515232FC"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14:paraId="597AC1B1"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14:paraId="6878124C" w14:textId="77777777" w:rsidTr="00414480">
        <w:trPr>
          <w:trHeight w:val="77"/>
        </w:trPr>
        <w:tc>
          <w:tcPr>
            <w:tcW w:w="1668" w:type="dxa"/>
            <w:vMerge/>
            <w:shd w:val="clear" w:color="auto" w:fill="DBE5F1" w:themeFill="accent1" w:themeFillTint="33"/>
            <w:vAlign w:val="center"/>
          </w:tcPr>
          <w:p w14:paraId="3164C0EA" w14:textId="77777777"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14:paraId="0149A921" w14:textId="77777777"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14:paraId="01E9FB7C" w14:textId="77777777"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14:paraId="086162C6"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14:paraId="1B16F0AD"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14:paraId="5A1BE486"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14:paraId="7B1ADAF1"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14:paraId="504E4FD4"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14:paraId="675950A7"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14:paraId="3CCB2E90" w14:textId="77777777" w:rsidTr="00336FDD">
        <w:tc>
          <w:tcPr>
            <w:tcW w:w="1668" w:type="dxa"/>
            <w:vMerge w:val="restart"/>
          </w:tcPr>
          <w:p w14:paraId="6162E292" w14:textId="77777777" w:rsidR="00414480" w:rsidRPr="00414480" w:rsidRDefault="00414480" w:rsidP="00414480">
            <w:pPr>
              <w:rPr>
                <w:rFonts w:ascii="TH SarabunPSK" w:hAnsi="TH SarabunPSK" w:cs="TH SarabunPSK"/>
                <w:b/>
                <w:bCs/>
                <w:sz w:val="32"/>
                <w:szCs w:val="32"/>
              </w:rPr>
            </w:pPr>
          </w:p>
        </w:tc>
        <w:tc>
          <w:tcPr>
            <w:tcW w:w="4961" w:type="dxa"/>
            <w:gridSpan w:val="2"/>
          </w:tcPr>
          <w:p w14:paraId="299AE9A3"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ข. การจำแนกผู้รับบริการและผู้มีส่วนได้ส่วนเสีย </w:t>
            </w:r>
            <w:r w:rsidRPr="00414480">
              <w:rPr>
                <w:rFonts w:ascii="TH SarabunPSK" w:hAnsi="TH SarabunPSK" w:cs="TH SarabunPSK" w:hint="cs"/>
                <w:b/>
                <w:bCs/>
                <w:sz w:val="32"/>
                <w:szCs w:val="32"/>
                <w:cs/>
              </w:rPr>
              <w:br/>
            </w:r>
            <w:r w:rsidRPr="00414480">
              <w:rPr>
                <w:rFonts w:ascii="TH SarabunPSK" w:hAnsi="TH SarabunPSK" w:cs="TH SarabunPSK"/>
                <w:b/>
                <w:bCs/>
                <w:sz w:val="32"/>
                <w:szCs w:val="32"/>
                <w:cs/>
              </w:rPr>
              <w:t>และ ผลผลิตการบริการ</w:t>
            </w:r>
          </w:p>
        </w:tc>
        <w:tc>
          <w:tcPr>
            <w:tcW w:w="425" w:type="dxa"/>
          </w:tcPr>
          <w:p w14:paraId="3701C996" w14:textId="77777777" w:rsidR="00414480" w:rsidRPr="00414480" w:rsidRDefault="00414480" w:rsidP="00414480">
            <w:pPr>
              <w:rPr>
                <w:rFonts w:ascii="TH SarabunPSK" w:hAnsi="TH SarabunPSK" w:cs="TH SarabunPSK"/>
                <w:b/>
                <w:bCs/>
                <w:sz w:val="32"/>
                <w:szCs w:val="32"/>
              </w:rPr>
            </w:pPr>
          </w:p>
        </w:tc>
        <w:tc>
          <w:tcPr>
            <w:tcW w:w="425" w:type="dxa"/>
          </w:tcPr>
          <w:p w14:paraId="5A9F623F" w14:textId="77777777" w:rsidR="00414480" w:rsidRPr="00414480" w:rsidRDefault="00414480" w:rsidP="00414480">
            <w:pPr>
              <w:rPr>
                <w:rFonts w:ascii="TH SarabunPSK" w:hAnsi="TH SarabunPSK" w:cs="TH SarabunPSK"/>
                <w:b/>
                <w:bCs/>
                <w:sz w:val="32"/>
                <w:szCs w:val="32"/>
              </w:rPr>
            </w:pPr>
          </w:p>
        </w:tc>
        <w:tc>
          <w:tcPr>
            <w:tcW w:w="426" w:type="dxa"/>
          </w:tcPr>
          <w:p w14:paraId="2F88F42A" w14:textId="77777777" w:rsidR="00414480" w:rsidRPr="00414480" w:rsidRDefault="00414480" w:rsidP="00414480">
            <w:pPr>
              <w:rPr>
                <w:rFonts w:ascii="TH SarabunPSK" w:hAnsi="TH SarabunPSK" w:cs="TH SarabunPSK"/>
                <w:b/>
                <w:bCs/>
                <w:sz w:val="32"/>
                <w:szCs w:val="32"/>
              </w:rPr>
            </w:pPr>
          </w:p>
        </w:tc>
        <w:tc>
          <w:tcPr>
            <w:tcW w:w="425" w:type="dxa"/>
          </w:tcPr>
          <w:p w14:paraId="340BAA9A" w14:textId="77777777" w:rsidR="00414480" w:rsidRPr="00414480" w:rsidRDefault="00414480" w:rsidP="00414480">
            <w:pPr>
              <w:rPr>
                <w:rFonts w:ascii="TH SarabunPSK" w:hAnsi="TH SarabunPSK" w:cs="TH SarabunPSK"/>
                <w:b/>
                <w:bCs/>
                <w:sz w:val="32"/>
                <w:szCs w:val="32"/>
              </w:rPr>
            </w:pPr>
          </w:p>
        </w:tc>
        <w:tc>
          <w:tcPr>
            <w:tcW w:w="474" w:type="dxa"/>
          </w:tcPr>
          <w:p w14:paraId="3E9CAA64" w14:textId="77777777" w:rsidR="00414480" w:rsidRPr="00414480" w:rsidRDefault="00414480" w:rsidP="00414480">
            <w:pPr>
              <w:rPr>
                <w:rFonts w:ascii="TH SarabunPSK" w:hAnsi="TH SarabunPSK" w:cs="TH SarabunPSK"/>
                <w:b/>
                <w:bCs/>
                <w:sz w:val="32"/>
                <w:szCs w:val="32"/>
              </w:rPr>
            </w:pPr>
          </w:p>
        </w:tc>
        <w:tc>
          <w:tcPr>
            <w:tcW w:w="438" w:type="dxa"/>
          </w:tcPr>
          <w:p w14:paraId="1B418D01" w14:textId="77777777" w:rsidR="00414480" w:rsidRPr="00414480" w:rsidRDefault="00414480" w:rsidP="00414480">
            <w:pPr>
              <w:rPr>
                <w:rFonts w:ascii="TH SarabunPSK" w:hAnsi="TH SarabunPSK" w:cs="TH SarabunPSK"/>
                <w:b/>
                <w:bCs/>
                <w:sz w:val="32"/>
                <w:szCs w:val="32"/>
              </w:rPr>
            </w:pPr>
          </w:p>
        </w:tc>
      </w:tr>
      <w:tr w:rsidR="00414480" w:rsidRPr="00414480" w14:paraId="13600D62" w14:textId="77777777" w:rsidTr="00336FDD">
        <w:tc>
          <w:tcPr>
            <w:tcW w:w="1668" w:type="dxa"/>
            <w:vMerge/>
            <w:tcBorders>
              <w:bottom w:val="nil"/>
            </w:tcBorders>
          </w:tcPr>
          <w:p w14:paraId="59C623ED" w14:textId="77777777" w:rsidR="00414480" w:rsidRPr="00414480" w:rsidRDefault="00414480" w:rsidP="00414480">
            <w:pPr>
              <w:rPr>
                <w:rFonts w:ascii="TH SarabunPSK" w:hAnsi="TH SarabunPSK" w:cs="TH SarabunPSK"/>
                <w:b/>
                <w:bCs/>
                <w:sz w:val="32"/>
                <w:szCs w:val="32"/>
              </w:rPr>
            </w:pPr>
          </w:p>
        </w:tc>
        <w:tc>
          <w:tcPr>
            <w:tcW w:w="567" w:type="dxa"/>
          </w:tcPr>
          <w:p w14:paraId="215D1E3B"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3</w:t>
            </w:r>
          </w:p>
        </w:tc>
        <w:tc>
          <w:tcPr>
            <w:tcW w:w="4394" w:type="dxa"/>
          </w:tcPr>
          <w:p w14:paraId="0C5D7CD4"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การจำแนกผู้รับบริการและผู้มีส่วนได้ส่วนเสีย </w:t>
            </w:r>
          </w:p>
          <w:p w14:paraId="798A77C0" w14:textId="77777777" w:rsidR="00414480" w:rsidRPr="00414480" w:rsidRDefault="00414480" w:rsidP="00414480">
            <w:pPr>
              <w:rPr>
                <w:rFonts w:ascii="TH SarabunPSK" w:hAnsi="TH SarabunPSK" w:cs="TH SarabunPSK"/>
                <w:spacing w:val="-4"/>
                <w:sz w:val="32"/>
                <w:szCs w:val="32"/>
              </w:rPr>
            </w:pPr>
            <w:r w:rsidRPr="00414480">
              <w:rPr>
                <w:rFonts w:ascii="TH SarabunPSK" w:hAnsi="TH SarabunPSK" w:cs="TH SarabunPSK"/>
                <w:spacing w:val="-4"/>
                <w:sz w:val="32"/>
                <w:szCs w:val="32"/>
              </w:rPr>
              <w:t xml:space="preserve">- </w:t>
            </w:r>
            <w:r w:rsidRPr="00414480">
              <w:rPr>
                <w:rFonts w:ascii="TH SarabunPSK" w:hAnsi="TH SarabunPSK" w:cs="TH SarabunPSK"/>
                <w:spacing w:val="-4"/>
                <w:sz w:val="32"/>
                <w:szCs w:val="32"/>
                <w:cs/>
              </w:rPr>
              <w:t xml:space="preserve">ส่วนราชการมีวิธีการในการจำแนกกลุ่มผู้รับบริการ </w:t>
            </w:r>
            <w:r w:rsidRPr="00414480">
              <w:rPr>
                <w:rFonts w:ascii="TH SarabunPSK" w:hAnsi="TH SarabunPSK" w:cs="TH SarabunPSK" w:hint="cs"/>
                <w:spacing w:val="-4"/>
                <w:sz w:val="32"/>
                <w:szCs w:val="32"/>
                <w:cs/>
              </w:rPr>
              <w:br/>
            </w:r>
            <w:r w:rsidRPr="00414480">
              <w:rPr>
                <w:rFonts w:ascii="TH SarabunPSK" w:hAnsi="TH SarabunPSK" w:cs="TH SarabunPSK"/>
                <w:spacing w:val="-4"/>
                <w:sz w:val="32"/>
                <w:szCs w:val="32"/>
                <w:cs/>
              </w:rPr>
              <w:t>ผู้มีส่วนได้ส่วนเสีย หรือกลุ่มเป้าหมายอื่น</w:t>
            </w:r>
          </w:p>
          <w:p w14:paraId="5020FD6E" w14:textId="77777777" w:rsidR="00414480" w:rsidRPr="00414480" w:rsidRDefault="00414480" w:rsidP="00414480">
            <w:pPr>
              <w:rPr>
                <w:rFonts w:ascii="TH SarabunPSK" w:hAnsi="TH SarabunPSK" w:cs="TH SarabunPSK"/>
                <w:spacing w:val="-4"/>
                <w:sz w:val="32"/>
                <w:szCs w:val="32"/>
              </w:rPr>
            </w:pPr>
            <w:r w:rsidRPr="00414480">
              <w:rPr>
                <w:rFonts w:ascii="TH SarabunPSK" w:hAnsi="TH SarabunPSK" w:cs="TH SarabunPSK"/>
                <w:spacing w:val="-4"/>
                <w:sz w:val="32"/>
                <w:szCs w:val="32"/>
              </w:rPr>
              <w:t xml:space="preserve">- </w:t>
            </w:r>
            <w:r w:rsidRPr="00414480">
              <w:rPr>
                <w:rFonts w:ascii="TH SarabunPSK" w:hAnsi="TH SarabunPSK" w:cs="TH SarabunPSK"/>
                <w:spacing w:val="-4"/>
                <w:sz w:val="32"/>
                <w:szCs w:val="32"/>
                <w:cs/>
              </w:rPr>
              <w:t xml:space="preserve">ส่วนราชการมีวิธีการใช้สารสนเทศเกี่ยวกับผู้รับบริการและผู้มีส่วนได้ส่วนเสีย ตลอดจนผลผลิตและการบริการเพื่อจำแนกกลุ่มผู้รับบริการ </w:t>
            </w:r>
            <w:r w:rsidRPr="00414480">
              <w:rPr>
                <w:rFonts w:ascii="TH SarabunPSK" w:hAnsi="TH SarabunPSK" w:cs="TH SarabunPSK"/>
                <w:spacing w:val="-4"/>
                <w:sz w:val="32"/>
                <w:szCs w:val="32"/>
                <w:cs/>
              </w:rPr>
              <w:br/>
              <w:t>และผู้มี ส่วนได้ส่วนเสียทั้งในปัจจุบันและในอนาคต</w:t>
            </w:r>
          </w:p>
          <w:p w14:paraId="1CA74865" w14:textId="77777777" w:rsidR="00414480" w:rsidRPr="00414480" w:rsidRDefault="00414480" w:rsidP="00414480">
            <w:pPr>
              <w:rPr>
                <w:rFonts w:ascii="TH SarabunPSK" w:hAnsi="TH SarabunPSK" w:cs="TH SarabunPSK"/>
                <w:b/>
                <w:bCs/>
                <w:spacing w:val="-4"/>
                <w:sz w:val="32"/>
                <w:szCs w:val="32"/>
              </w:rPr>
            </w:pPr>
            <w:r w:rsidRPr="00414480">
              <w:rPr>
                <w:rFonts w:ascii="TH SarabunPSK" w:hAnsi="TH SarabunPSK" w:cs="TH SarabunPSK"/>
                <w:spacing w:val="-4"/>
                <w:sz w:val="32"/>
                <w:szCs w:val="32"/>
              </w:rPr>
              <w:t xml:space="preserve">  - </w:t>
            </w:r>
            <w:r w:rsidRPr="00414480">
              <w:rPr>
                <w:rFonts w:ascii="TH SarabunPSK" w:hAnsi="TH SarabunPSK" w:cs="TH SarabunPSK"/>
                <w:spacing w:val="-4"/>
                <w:sz w:val="32"/>
                <w:szCs w:val="32"/>
                <w:cs/>
              </w:rPr>
              <w:t>ส่วนราชการมีวิธีการนำผู้รับบริการและผู้มีส่วนได้ส่วนเสียที่พึงมีในอนาคตประกอบการพิจารณา และมีวิธีการกำหนดว่ากลุ่มผู้รับบริการและผู้มีส่วนได้ส่วนเสียและกลุ่มเป้าหมายใดจะได้รับความสำคัญและมุ่งเน้นเพื่อให้เกิดผลการดำเนินการที่ดีขึ้นโดยรวม</w:t>
            </w:r>
          </w:p>
        </w:tc>
        <w:tc>
          <w:tcPr>
            <w:tcW w:w="425" w:type="dxa"/>
          </w:tcPr>
          <w:p w14:paraId="5890FF97" w14:textId="77777777" w:rsidR="00414480" w:rsidRPr="00414480" w:rsidRDefault="00414480" w:rsidP="00414480">
            <w:pPr>
              <w:rPr>
                <w:rFonts w:ascii="TH SarabunPSK" w:hAnsi="TH SarabunPSK" w:cs="TH SarabunPSK"/>
                <w:b/>
                <w:bCs/>
                <w:sz w:val="32"/>
                <w:szCs w:val="32"/>
              </w:rPr>
            </w:pPr>
          </w:p>
        </w:tc>
        <w:tc>
          <w:tcPr>
            <w:tcW w:w="425" w:type="dxa"/>
          </w:tcPr>
          <w:p w14:paraId="4DAA26D6" w14:textId="77777777" w:rsidR="00414480" w:rsidRPr="00414480" w:rsidRDefault="00414480" w:rsidP="00414480">
            <w:pPr>
              <w:rPr>
                <w:rFonts w:ascii="TH SarabunPSK" w:hAnsi="TH SarabunPSK" w:cs="TH SarabunPSK"/>
                <w:b/>
                <w:bCs/>
                <w:sz w:val="32"/>
                <w:szCs w:val="32"/>
              </w:rPr>
            </w:pPr>
          </w:p>
        </w:tc>
        <w:tc>
          <w:tcPr>
            <w:tcW w:w="426" w:type="dxa"/>
          </w:tcPr>
          <w:p w14:paraId="13A0B790" w14:textId="77777777" w:rsidR="00414480" w:rsidRPr="00414480" w:rsidRDefault="00414480" w:rsidP="00414480">
            <w:pPr>
              <w:rPr>
                <w:rFonts w:ascii="TH SarabunPSK" w:hAnsi="TH SarabunPSK" w:cs="TH SarabunPSK"/>
                <w:b/>
                <w:bCs/>
                <w:sz w:val="32"/>
                <w:szCs w:val="32"/>
              </w:rPr>
            </w:pPr>
          </w:p>
        </w:tc>
        <w:tc>
          <w:tcPr>
            <w:tcW w:w="425" w:type="dxa"/>
          </w:tcPr>
          <w:p w14:paraId="17AEBE4C" w14:textId="77777777" w:rsidR="00414480" w:rsidRPr="00414480" w:rsidRDefault="00414480" w:rsidP="00414480">
            <w:pPr>
              <w:rPr>
                <w:rFonts w:ascii="TH SarabunPSK" w:hAnsi="TH SarabunPSK" w:cs="TH SarabunPSK"/>
                <w:b/>
                <w:bCs/>
                <w:sz w:val="32"/>
                <w:szCs w:val="32"/>
              </w:rPr>
            </w:pPr>
          </w:p>
        </w:tc>
        <w:tc>
          <w:tcPr>
            <w:tcW w:w="474" w:type="dxa"/>
          </w:tcPr>
          <w:p w14:paraId="25C718D1" w14:textId="77777777" w:rsidR="00414480" w:rsidRPr="00414480" w:rsidRDefault="00414480" w:rsidP="00414480">
            <w:pPr>
              <w:rPr>
                <w:rFonts w:ascii="TH SarabunPSK" w:hAnsi="TH SarabunPSK" w:cs="TH SarabunPSK"/>
                <w:b/>
                <w:bCs/>
                <w:sz w:val="32"/>
                <w:szCs w:val="32"/>
              </w:rPr>
            </w:pPr>
          </w:p>
        </w:tc>
        <w:tc>
          <w:tcPr>
            <w:tcW w:w="438" w:type="dxa"/>
          </w:tcPr>
          <w:p w14:paraId="620FCE09" w14:textId="77777777" w:rsidR="00414480" w:rsidRPr="00414480" w:rsidRDefault="00414480" w:rsidP="00414480">
            <w:pPr>
              <w:rPr>
                <w:rFonts w:ascii="TH SarabunPSK" w:hAnsi="TH SarabunPSK" w:cs="TH SarabunPSK"/>
                <w:b/>
                <w:bCs/>
                <w:sz w:val="32"/>
                <w:szCs w:val="32"/>
              </w:rPr>
            </w:pPr>
          </w:p>
        </w:tc>
      </w:tr>
      <w:tr w:rsidR="00414480" w:rsidRPr="00414480" w14:paraId="1E0701F2" w14:textId="77777777" w:rsidTr="00336FDD">
        <w:tc>
          <w:tcPr>
            <w:tcW w:w="1668" w:type="dxa"/>
            <w:tcBorders>
              <w:top w:val="nil"/>
              <w:bottom w:val="single" w:sz="4" w:space="0" w:color="auto"/>
            </w:tcBorders>
          </w:tcPr>
          <w:p w14:paraId="66EE2178" w14:textId="77777777" w:rsidR="00414480" w:rsidRPr="00414480" w:rsidRDefault="00414480" w:rsidP="00414480">
            <w:pPr>
              <w:rPr>
                <w:rFonts w:ascii="TH SarabunPSK" w:hAnsi="TH SarabunPSK" w:cs="TH SarabunPSK"/>
                <w:b/>
                <w:bCs/>
                <w:sz w:val="32"/>
                <w:szCs w:val="32"/>
              </w:rPr>
            </w:pPr>
          </w:p>
        </w:tc>
        <w:tc>
          <w:tcPr>
            <w:tcW w:w="567" w:type="dxa"/>
            <w:tcBorders>
              <w:bottom w:val="single" w:sz="4" w:space="0" w:color="auto"/>
            </w:tcBorders>
          </w:tcPr>
          <w:p w14:paraId="5886F3A0"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4</w:t>
            </w:r>
          </w:p>
        </w:tc>
        <w:tc>
          <w:tcPr>
            <w:tcW w:w="4394" w:type="dxa"/>
            <w:tcBorders>
              <w:bottom w:val="single" w:sz="4" w:space="0" w:color="auto"/>
            </w:tcBorders>
          </w:tcPr>
          <w:p w14:paraId="4C3D24B4"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ผลผลิตและการบริการ </w:t>
            </w:r>
          </w:p>
          <w:p w14:paraId="60B5F697"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ส่วนราชการมีวิธีการในการกำหนดความต้องการผลผลิตและการบริการของผู้รับบริการและผู้มี</w:t>
            </w:r>
            <w:r w:rsidRPr="00414480">
              <w:rPr>
                <w:rFonts w:ascii="TH SarabunPSK" w:hAnsi="TH SarabunPSK" w:cs="TH SarabunPSK" w:hint="cs"/>
                <w:sz w:val="32"/>
                <w:szCs w:val="32"/>
                <w:cs/>
              </w:rPr>
              <w:br/>
            </w:r>
            <w:r w:rsidRPr="00414480">
              <w:rPr>
                <w:rFonts w:ascii="TH SarabunPSK" w:hAnsi="TH SarabunPSK" w:cs="TH SarabunPSK"/>
                <w:sz w:val="32"/>
                <w:szCs w:val="32"/>
                <w:cs/>
              </w:rPr>
              <w:t>ส่วนได้ส่วนเสีย</w:t>
            </w:r>
          </w:p>
          <w:p w14:paraId="3FC1D998"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กำหนดและปรับผลผลิตและการบริการเพื่อตอบสนองความต้องการและทำให้เหนือกว่าความคาดหวังของกลุ่มผู้รับบริการและ</w:t>
            </w:r>
            <w:r w:rsidRPr="00414480">
              <w:rPr>
                <w:rFonts w:ascii="TH SarabunPSK" w:hAnsi="TH SarabunPSK" w:cs="TH SarabunPSK" w:hint="cs"/>
                <w:sz w:val="32"/>
                <w:szCs w:val="32"/>
                <w:cs/>
              </w:rPr>
              <w:br/>
            </w:r>
            <w:r w:rsidRPr="00414480">
              <w:rPr>
                <w:rFonts w:ascii="TH SarabunPSK" w:hAnsi="TH SarabunPSK" w:cs="TH SarabunPSK"/>
                <w:sz w:val="32"/>
                <w:szCs w:val="32"/>
                <w:cs/>
              </w:rPr>
              <w:t xml:space="preserve">ผู้มีส่วนได้ส่วนเสีย (ตามที่ระบุไว้ในลักษณะสำคัญขององค์การ) </w:t>
            </w:r>
          </w:p>
          <w:p w14:paraId="0AC574CA"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 xml:space="preserve">ส่วนราชการมีวิธีการค้นหาและปรับผลผลิตและการบริการเพื่อเข้าสู่กลุ่มเป้าหมายใหม่ เพื่อดึงดูดผู้รับบริการและผู้มีส่วนได้ส่วนเสียกลุ่มใหม่ </w:t>
            </w:r>
            <w:r w:rsidRPr="00414480">
              <w:rPr>
                <w:rFonts w:ascii="TH SarabunPSK" w:hAnsi="TH SarabunPSK" w:cs="TH SarabunPSK" w:hint="cs"/>
                <w:sz w:val="32"/>
                <w:szCs w:val="32"/>
                <w:cs/>
              </w:rPr>
              <w:br/>
            </w:r>
            <w:r w:rsidRPr="00414480">
              <w:rPr>
                <w:rFonts w:ascii="TH SarabunPSK" w:hAnsi="TH SarabunPSK" w:cs="TH SarabunPSK"/>
                <w:sz w:val="32"/>
                <w:szCs w:val="32"/>
                <w:cs/>
              </w:rPr>
              <w:t>รวมทั้งสร้างโอกาสในการขยายความสัมพันธ์</w:t>
            </w:r>
            <w:r w:rsidRPr="00414480">
              <w:rPr>
                <w:rFonts w:ascii="TH SarabunPSK" w:hAnsi="TH SarabunPSK" w:cs="TH SarabunPSK" w:hint="cs"/>
                <w:sz w:val="32"/>
                <w:szCs w:val="32"/>
                <w:cs/>
              </w:rPr>
              <w:br/>
            </w:r>
            <w:r w:rsidRPr="00414480">
              <w:rPr>
                <w:rFonts w:ascii="TH SarabunPSK" w:hAnsi="TH SarabunPSK" w:cs="TH SarabunPSK"/>
                <w:sz w:val="32"/>
                <w:szCs w:val="32"/>
                <w:cs/>
              </w:rPr>
              <w:t>กับผู้รับบริการและผู้มีส่วนได้ส่วนเสียในปัจจุบัน</w:t>
            </w:r>
          </w:p>
        </w:tc>
        <w:tc>
          <w:tcPr>
            <w:tcW w:w="425" w:type="dxa"/>
            <w:tcBorders>
              <w:bottom w:val="single" w:sz="4" w:space="0" w:color="auto"/>
            </w:tcBorders>
          </w:tcPr>
          <w:p w14:paraId="541E1152" w14:textId="77777777" w:rsidR="00414480" w:rsidRPr="00414480" w:rsidRDefault="00414480" w:rsidP="00414480">
            <w:pPr>
              <w:rPr>
                <w:rFonts w:ascii="TH SarabunPSK" w:hAnsi="TH SarabunPSK" w:cs="TH SarabunPSK"/>
                <w:b/>
                <w:bCs/>
                <w:sz w:val="32"/>
                <w:szCs w:val="32"/>
              </w:rPr>
            </w:pPr>
          </w:p>
        </w:tc>
        <w:tc>
          <w:tcPr>
            <w:tcW w:w="425" w:type="dxa"/>
            <w:tcBorders>
              <w:bottom w:val="single" w:sz="4" w:space="0" w:color="auto"/>
            </w:tcBorders>
          </w:tcPr>
          <w:p w14:paraId="208B4983" w14:textId="77777777" w:rsidR="00414480" w:rsidRPr="00414480" w:rsidRDefault="00414480" w:rsidP="00414480">
            <w:pPr>
              <w:rPr>
                <w:rFonts w:ascii="TH SarabunPSK" w:hAnsi="TH SarabunPSK" w:cs="TH SarabunPSK"/>
                <w:b/>
                <w:bCs/>
                <w:sz w:val="32"/>
                <w:szCs w:val="32"/>
              </w:rPr>
            </w:pPr>
          </w:p>
        </w:tc>
        <w:tc>
          <w:tcPr>
            <w:tcW w:w="426" w:type="dxa"/>
            <w:tcBorders>
              <w:bottom w:val="single" w:sz="4" w:space="0" w:color="auto"/>
            </w:tcBorders>
          </w:tcPr>
          <w:p w14:paraId="1A8FEE73" w14:textId="77777777" w:rsidR="00414480" w:rsidRPr="00414480" w:rsidRDefault="00414480" w:rsidP="00414480">
            <w:pPr>
              <w:rPr>
                <w:rFonts w:ascii="TH SarabunPSK" w:hAnsi="TH SarabunPSK" w:cs="TH SarabunPSK"/>
                <w:b/>
                <w:bCs/>
                <w:sz w:val="32"/>
                <w:szCs w:val="32"/>
              </w:rPr>
            </w:pPr>
          </w:p>
        </w:tc>
        <w:tc>
          <w:tcPr>
            <w:tcW w:w="425" w:type="dxa"/>
            <w:tcBorders>
              <w:bottom w:val="single" w:sz="4" w:space="0" w:color="auto"/>
            </w:tcBorders>
          </w:tcPr>
          <w:p w14:paraId="1EBB6CAC" w14:textId="77777777" w:rsidR="00414480" w:rsidRPr="00414480" w:rsidRDefault="00414480" w:rsidP="00414480">
            <w:pPr>
              <w:rPr>
                <w:rFonts w:ascii="TH SarabunPSK" w:hAnsi="TH SarabunPSK" w:cs="TH SarabunPSK"/>
                <w:b/>
                <w:bCs/>
                <w:sz w:val="32"/>
                <w:szCs w:val="32"/>
              </w:rPr>
            </w:pPr>
          </w:p>
        </w:tc>
        <w:tc>
          <w:tcPr>
            <w:tcW w:w="474" w:type="dxa"/>
            <w:tcBorders>
              <w:bottom w:val="single" w:sz="4" w:space="0" w:color="auto"/>
            </w:tcBorders>
          </w:tcPr>
          <w:p w14:paraId="1744D37C" w14:textId="77777777" w:rsidR="00414480" w:rsidRPr="00414480" w:rsidRDefault="00414480" w:rsidP="00414480">
            <w:pPr>
              <w:rPr>
                <w:rFonts w:ascii="TH SarabunPSK" w:hAnsi="TH SarabunPSK" w:cs="TH SarabunPSK"/>
                <w:b/>
                <w:bCs/>
                <w:sz w:val="32"/>
                <w:szCs w:val="32"/>
              </w:rPr>
            </w:pPr>
          </w:p>
        </w:tc>
        <w:tc>
          <w:tcPr>
            <w:tcW w:w="438" w:type="dxa"/>
            <w:tcBorders>
              <w:bottom w:val="single" w:sz="4" w:space="0" w:color="auto"/>
            </w:tcBorders>
          </w:tcPr>
          <w:p w14:paraId="4671FD16" w14:textId="77777777" w:rsidR="00414480" w:rsidRPr="00414480" w:rsidRDefault="00414480" w:rsidP="00414480">
            <w:pPr>
              <w:rPr>
                <w:rFonts w:ascii="TH SarabunPSK" w:hAnsi="TH SarabunPSK" w:cs="TH SarabunPSK"/>
                <w:b/>
                <w:bCs/>
                <w:sz w:val="32"/>
                <w:szCs w:val="32"/>
              </w:rPr>
            </w:pPr>
          </w:p>
        </w:tc>
      </w:tr>
      <w:tr w:rsidR="00414480" w:rsidRPr="00414480" w14:paraId="6E300AE2" w14:textId="77777777" w:rsidTr="00414480">
        <w:tc>
          <w:tcPr>
            <w:tcW w:w="6629" w:type="dxa"/>
            <w:gridSpan w:val="3"/>
            <w:tcBorders>
              <w:bottom w:val="single" w:sz="4" w:space="0" w:color="auto"/>
            </w:tcBorders>
            <w:shd w:val="clear" w:color="auto" w:fill="DBE5F1" w:themeFill="accent1" w:themeFillTint="33"/>
          </w:tcPr>
          <w:p w14:paraId="0DE2694C"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Average</w:t>
            </w:r>
          </w:p>
        </w:tc>
        <w:tc>
          <w:tcPr>
            <w:tcW w:w="2613" w:type="dxa"/>
            <w:gridSpan w:val="6"/>
            <w:tcBorders>
              <w:bottom w:val="single" w:sz="4" w:space="0" w:color="auto"/>
            </w:tcBorders>
            <w:shd w:val="clear" w:color="auto" w:fill="DBE5F1" w:themeFill="accent1" w:themeFillTint="33"/>
          </w:tcPr>
          <w:p w14:paraId="41EE4DEB" w14:textId="77777777" w:rsidR="00414480" w:rsidRPr="00414480" w:rsidRDefault="00414480" w:rsidP="00414480">
            <w:pPr>
              <w:rPr>
                <w:rFonts w:ascii="TH SarabunPSK" w:hAnsi="TH SarabunPSK" w:cs="TH SarabunPSK"/>
                <w:b/>
                <w:bCs/>
                <w:sz w:val="32"/>
                <w:szCs w:val="32"/>
              </w:rPr>
            </w:pPr>
          </w:p>
        </w:tc>
      </w:tr>
      <w:tr w:rsidR="00414480" w:rsidRPr="00414480" w14:paraId="27398048" w14:textId="77777777" w:rsidTr="00336FDD">
        <w:tc>
          <w:tcPr>
            <w:tcW w:w="6629" w:type="dxa"/>
            <w:gridSpan w:val="3"/>
            <w:tcBorders>
              <w:top w:val="nil"/>
              <w:left w:val="nil"/>
              <w:bottom w:val="nil"/>
              <w:right w:val="nil"/>
            </w:tcBorders>
          </w:tcPr>
          <w:p w14:paraId="441E6A20" w14:textId="77777777" w:rsidR="00414480" w:rsidRPr="00414480" w:rsidRDefault="00414480" w:rsidP="00414480">
            <w:pPr>
              <w:jc w:val="center"/>
              <w:rPr>
                <w:rFonts w:ascii="TH SarabunPSK" w:hAnsi="TH SarabunPSK" w:cs="TH SarabunPSK"/>
                <w:b/>
                <w:bCs/>
                <w:sz w:val="32"/>
                <w:szCs w:val="32"/>
              </w:rPr>
            </w:pPr>
          </w:p>
          <w:p w14:paraId="5DDA285D" w14:textId="77777777" w:rsidR="00414480" w:rsidRPr="00414480" w:rsidRDefault="00414480" w:rsidP="00414480">
            <w:pPr>
              <w:jc w:val="center"/>
              <w:rPr>
                <w:rFonts w:ascii="TH SarabunPSK" w:hAnsi="TH SarabunPSK" w:cs="TH SarabunPSK"/>
                <w:b/>
                <w:bCs/>
                <w:sz w:val="32"/>
                <w:szCs w:val="32"/>
              </w:rPr>
            </w:pPr>
          </w:p>
          <w:p w14:paraId="154B505A" w14:textId="77777777" w:rsidR="00414480" w:rsidRPr="00414480" w:rsidRDefault="00414480" w:rsidP="00414480">
            <w:pPr>
              <w:jc w:val="center"/>
              <w:rPr>
                <w:rFonts w:ascii="TH SarabunPSK" w:hAnsi="TH SarabunPSK" w:cs="TH SarabunPSK"/>
                <w:b/>
                <w:bCs/>
                <w:sz w:val="32"/>
                <w:szCs w:val="32"/>
              </w:rPr>
            </w:pPr>
          </w:p>
          <w:p w14:paraId="05565B00" w14:textId="77777777" w:rsidR="00414480" w:rsidRPr="00414480" w:rsidRDefault="00414480" w:rsidP="00414480">
            <w:pPr>
              <w:jc w:val="center"/>
              <w:rPr>
                <w:rFonts w:ascii="TH SarabunPSK" w:hAnsi="TH SarabunPSK" w:cs="TH SarabunPSK"/>
                <w:b/>
                <w:bCs/>
                <w:sz w:val="32"/>
                <w:szCs w:val="32"/>
              </w:rPr>
            </w:pPr>
          </w:p>
        </w:tc>
        <w:tc>
          <w:tcPr>
            <w:tcW w:w="2613" w:type="dxa"/>
            <w:gridSpan w:val="6"/>
            <w:tcBorders>
              <w:top w:val="nil"/>
              <w:left w:val="nil"/>
              <w:bottom w:val="nil"/>
              <w:right w:val="nil"/>
            </w:tcBorders>
          </w:tcPr>
          <w:p w14:paraId="5CEDBB5B" w14:textId="77777777" w:rsidR="00414480" w:rsidRPr="00414480" w:rsidRDefault="00414480" w:rsidP="00414480">
            <w:pPr>
              <w:rPr>
                <w:rFonts w:ascii="TH SarabunPSK" w:hAnsi="TH SarabunPSK" w:cs="TH SarabunPSK"/>
                <w:b/>
                <w:bCs/>
                <w:sz w:val="32"/>
                <w:szCs w:val="32"/>
              </w:rPr>
            </w:pPr>
          </w:p>
        </w:tc>
      </w:tr>
      <w:tr w:rsidR="00414480" w:rsidRPr="00414480" w14:paraId="4B43C3D6" w14:textId="77777777" w:rsidTr="00336FDD">
        <w:tc>
          <w:tcPr>
            <w:tcW w:w="6629" w:type="dxa"/>
            <w:gridSpan w:val="3"/>
            <w:tcBorders>
              <w:top w:val="nil"/>
              <w:left w:val="nil"/>
              <w:bottom w:val="nil"/>
              <w:right w:val="nil"/>
            </w:tcBorders>
          </w:tcPr>
          <w:p w14:paraId="63FB050C" w14:textId="77777777" w:rsidR="00414480" w:rsidRPr="00414480" w:rsidRDefault="00414480" w:rsidP="00414480">
            <w:pPr>
              <w:jc w:val="center"/>
              <w:rPr>
                <w:rFonts w:ascii="TH SarabunPSK" w:hAnsi="TH SarabunPSK" w:cs="TH SarabunPSK"/>
                <w:b/>
                <w:bCs/>
                <w:sz w:val="32"/>
                <w:szCs w:val="32"/>
              </w:rPr>
            </w:pPr>
          </w:p>
          <w:p w14:paraId="2FFD94B9" w14:textId="77777777" w:rsidR="00414480" w:rsidRPr="00414480" w:rsidRDefault="00414480" w:rsidP="00414480">
            <w:pPr>
              <w:jc w:val="center"/>
              <w:rPr>
                <w:rFonts w:ascii="TH SarabunPSK" w:hAnsi="TH SarabunPSK" w:cs="TH SarabunPSK"/>
                <w:b/>
                <w:bCs/>
                <w:sz w:val="32"/>
                <w:szCs w:val="32"/>
              </w:rPr>
            </w:pPr>
          </w:p>
        </w:tc>
        <w:tc>
          <w:tcPr>
            <w:tcW w:w="2613" w:type="dxa"/>
            <w:gridSpan w:val="6"/>
            <w:tcBorders>
              <w:top w:val="nil"/>
              <w:left w:val="nil"/>
              <w:bottom w:val="nil"/>
              <w:right w:val="nil"/>
            </w:tcBorders>
          </w:tcPr>
          <w:p w14:paraId="2E3F3E3F" w14:textId="77777777" w:rsidR="00414480" w:rsidRPr="00414480" w:rsidRDefault="00414480" w:rsidP="00414480">
            <w:pPr>
              <w:rPr>
                <w:rFonts w:ascii="TH SarabunPSK" w:hAnsi="TH SarabunPSK" w:cs="TH SarabunPSK"/>
                <w:b/>
                <w:bCs/>
                <w:sz w:val="32"/>
                <w:szCs w:val="32"/>
              </w:rPr>
            </w:pPr>
          </w:p>
        </w:tc>
      </w:tr>
      <w:tr w:rsidR="00414480" w:rsidRPr="00414480" w14:paraId="4F964D97" w14:textId="77777777" w:rsidTr="00414480">
        <w:tc>
          <w:tcPr>
            <w:tcW w:w="1668" w:type="dxa"/>
            <w:vMerge w:val="restart"/>
            <w:shd w:val="clear" w:color="auto" w:fill="DBE5F1" w:themeFill="accent1" w:themeFillTint="33"/>
            <w:vAlign w:val="center"/>
          </w:tcPr>
          <w:p w14:paraId="01BCD77E"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shd w:val="clear" w:color="auto" w:fill="DBE5F1" w:themeFill="accent1" w:themeFillTint="33"/>
            <w:vAlign w:val="center"/>
          </w:tcPr>
          <w:p w14:paraId="44A39BB8"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14:paraId="5399BC5C"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14:paraId="4BDBF016"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14:paraId="162D6F87" w14:textId="77777777" w:rsidTr="00414480">
        <w:trPr>
          <w:trHeight w:val="77"/>
        </w:trPr>
        <w:tc>
          <w:tcPr>
            <w:tcW w:w="1668" w:type="dxa"/>
            <w:vMerge/>
            <w:shd w:val="clear" w:color="auto" w:fill="DBE5F1" w:themeFill="accent1" w:themeFillTint="33"/>
            <w:vAlign w:val="center"/>
          </w:tcPr>
          <w:p w14:paraId="542B6C47" w14:textId="77777777"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14:paraId="20E5B224" w14:textId="77777777"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14:paraId="26EFDA75" w14:textId="77777777"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14:paraId="5A9C8A00"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14:paraId="4267177D"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14:paraId="07FCE90F"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14:paraId="0C85A557"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14:paraId="7E24B99E"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14:paraId="61F1D962"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14:paraId="2D29828D" w14:textId="77777777" w:rsidTr="00336FDD">
        <w:tc>
          <w:tcPr>
            <w:tcW w:w="1668" w:type="dxa"/>
            <w:vMerge w:val="restart"/>
            <w:tcBorders>
              <w:top w:val="nil"/>
            </w:tcBorders>
          </w:tcPr>
          <w:p w14:paraId="681C493C"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 xml:space="preserve">3.2 </w:t>
            </w:r>
            <w:r w:rsidRPr="00414480">
              <w:rPr>
                <w:rFonts w:ascii="TH SarabunPSK" w:hAnsi="TH SarabunPSK" w:cs="TH SarabunPSK"/>
                <w:b/>
                <w:bCs/>
                <w:sz w:val="32"/>
                <w:szCs w:val="32"/>
                <w:cs/>
              </w:rPr>
              <w:t>การสร้างความผูกพัน</w:t>
            </w:r>
          </w:p>
        </w:tc>
        <w:tc>
          <w:tcPr>
            <w:tcW w:w="4961" w:type="dxa"/>
            <w:gridSpan w:val="2"/>
            <w:tcBorders>
              <w:top w:val="nil"/>
            </w:tcBorders>
          </w:tcPr>
          <w:p w14:paraId="20326FAC"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 ความสัมพันธ์และการสนับสนุนผู้รับบริการ</w:t>
            </w:r>
            <w:r w:rsidRPr="00414480">
              <w:rPr>
                <w:rFonts w:ascii="TH SarabunPSK" w:hAnsi="TH SarabunPSK" w:cs="TH SarabunPSK" w:hint="cs"/>
                <w:b/>
                <w:bCs/>
                <w:sz w:val="32"/>
                <w:szCs w:val="32"/>
                <w:cs/>
              </w:rPr>
              <w:br/>
            </w:r>
            <w:r w:rsidRPr="00414480">
              <w:rPr>
                <w:rFonts w:ascii="TH SarabunPSK" w:hAnsi="TH SarabunPSK" w:cs="TH SarabunPSK"/>
                <w:b/>
                <w:bCs/>
                <w:sz w:val="32"/>
                <w:szCs w:val="32"/>
                <w:cs/>
              </w:rPr>
              <w:t>และผู้มีส่วนได้ส่วนเสีย</w:t>
            </w:r>
          </w:p>
        </w:tc>
        <w:tc>
          <w:tcPr>
            <w:tcW w:w="425" w:type="dxa"/>
            <w:tcBorders>
              <w:top w:val="nil"/>
            </w:tcBorders>
          </w:tcPr>
          <w:p w14:paraId="49F2CA0A" w14:textId="77777777" w:rsidR="00414480" w:rsidRPr="00414480" w:rsidRDefault="00414480" w:rsidP="00414480">
            <w:pPr>
              <w:rPr>
                <w:rFonts w:ascii="TH SarabunPSK" w:hAnsi="TH SarabunPSK" w:cs="TH SarabunPSK"/>
                <w:b/>
                <w:bCs/>
                <w:sz w:val="32"/>
                <w:szCs w:val="32"/>
              </w:rPr>
            </w:pPr>
          </w:p>
        </w:tc>
        <w:tc>
          <w:tcPr>
            <w:tcW w:w="425" w:type="dxa"/>
            <w:tcBorders>
              <w:top w:val="nil"/>
            </w:tcBorders>
          </w:tcPr>
          <w:p w14:paraId="023DB016" w14:textId="77777777" w:rsidR="00414480" w:rsidRPr="00414480" w:rsidRDefault="00414480" w:rsidP="00414480">
            <w:pPr>
              <w:rPr>
                <w:rFonts w:ascii="TH SarabunPSK" w:hAnsi="TH SarabunPSK" w:cs="TH SarabunPSK"/>
                <w:b/>
                <w:bCs/>
                <w:sz w:val="32"/>
                <w:szCs w:val="32"/>
              </w:rPr>
            </w:pPr>
          </w:p>
        </w:tc>
        <w:tc>
          <w:tcPr>
            <w:tcW w:w="426" w:type="dxa"/>
            <w:tcBorders>
              <w:top w:val="nil"/>
            </w:tcBorders>
          </w:tcPr>
          <w:p w14:paraId="1398F64A" w14:textId="77777777" w:rsidR="00414480" w:rsidRPr="00414480" w:rsidRDefault="00414480" w:rsidP="00414480">
            <w:pPr>
              <w:rPr>
                <w:rFonts w:ascii="TH SarabunPSK" w:hAnsi="TH SarabunPSK" w:cs="TH SarabunPSK"/>
                <w:b/>
                <w:bCs/>
                <w:sz w:val="32"/>
                <w:szCs w:val="32"/>
              </w:rPr>
            </w:pPr>
          </w:p>
        </w:tc>
        <w:tc>
          <w:tcPr>
            <w:tcW w:w="425" w:type="dxa"/>
            <w:tcBorders>
              <w:top w:val="nil"/>
            </w:tcBorders>
          </w:tcPr>
          <w:p w14:paraId="6E2D347F" w14:textId="77777777" w:rsidR="00414480" w:rsidRPr="00414480" w:rsidRDefault="00414480" w:rsidP="00414480">
            <w:pPr>
              <w:rPr>
                <w:rFonts w:ascii="TH SarabunPSK" w:hAnsi="TH SarabunPSK" w:cs="TH SarabunPSK"/>
                <w:b/>
                <w:bCs/>
                <w:sz w:val="32"/>
                <w:szCs w:val="32"/>
              </w:rPr>
            </w:pPr>
          </w:p>
        </w:tc>
        <w:tc>
          <w:tcPr>
            <w:tcW w:w="474" w:type="dxa"/>
            <w:tcBorders>
              <w:top w:val="nil"/>
            </w:tcBorders>
          </w:tcPr>
          <w:p w14:paraId="5743E525" w14:textId="77777777" w:rsidR="00414480" w:rsidRPr="00414480" w:rsidRDefault="00414480" w:rsidP="00414480">
            <w:pPr>
              <w:rPr>
                <w:rFonts w:ascii="TH SarabunPSK" w:hAnsi="TH SarabunPSK" w:cs="TH SarabunPSK"/>
                <w:b/>
                <w:bCs/>
                <w:sz w:val="32"/>
                <w:szCs w:val="32"/>
              </w:rPr>
            </w:pPr>
          </w:p>
        </w:tc>
        <w:tc>
          <w:tcPr>
            <w:tcW w:w="438" w:type="dxa"/>
            <w:tcBorders>
              <w:top w:val="nil"/>
            </w:tcBorders>
          </w:tcPr>
          <w:p w14:paraId="62BAA3C4" w14:textId="77777777" w:rsidR="00414480" w:rsidRPr="00414480" w:rsidRDefault="00414480" w:rsidP="00414480">
            <w:pPr>
              <w:rPr>
                <w:rFonts w:ascii="TH SarabunPSK" w:hAnsi="TH SarabunPSK" w:cs="TH SarabunPSK"/>
                <w:b/>
                <w:bCs/>
                <w:sz w:val="32"/>
                <w:szCs w:val="32"/>
              </w:rPr>
            </w:pPr>
          </w:p>
        </w:tc>
      </w:tr>
      <w:tr w:rsidR="00414480" w:rsidRPr="00414480" w14:paraId="4207087A" w14:textId="77777777" w:rsidTr="00336FDD">
        <w:tc>
          <w:tcPr>
            <w:tcW w:w="1668" w:type="dxa"/>
            <w:vMerge/>
          </w:tcPr>
          <w:p w14:paraId="2C8227BA" w14:textId="77777777" w:rsidR="00414480" w:rsidRPr="00414480" w:rsidRDefault="00414480" w:rsidP="00414480">
            <w:pPr>
              <w:rPr>
                <w:rFonts w:ascii="TH SarabunPSK" w:hAnsi="TH SarabunPSK" w:cs="TH SarabunPSK"/>
                <w:b/>
                <w:bCs/>
                <w:sz w:val="32"/>
                <w:szCs w:val="32"/>
              </w:rPr>
            </w:pPr>
          </w:p>
        </w:tc>
        <w:tc>
          <w:tcPr>
            <w:tcW w:w="567" w:type="dxa"/>
          </w:tcPr>
          <w:p w14:paraId="183ACF82"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5</w:t>
            </w:r>
          </w:p>
        </w:tc>
        <w:tc>
          <w:tcPr>
            <w:tcW w:w="4394" w:type="dxa"/>
          </w:tcPr>
          <w:p w14:paraId="233765E6"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การจัดการความสัมพันธ์</w:t>
            </w:r>
          </w:p>
          <w:p w14:paraId="1F4D00D3"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ส่วนราชการมีวิธีการสื่อสาร สร้าง และจัดการความสัมพันธ์กับผู้รับบริการและผู้มีส่วนได้ส่วนเสีย เพื่อ</w:t>
            </w:r>
          </w:p>
          <w:p w14:paraId="68255114"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ให้ได้ผู้รับบริการและผู้มีส่วนได้ส่วนเสียใหม่และเพิ่มกลุ่มผู้รับบริการ</w:t>
            </w:r>
          </w:p>
          <w:p w14:paraId="7AA44F78"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จัดการและสร้างภาพลักษณ์ที่ดีของส่วนราชการ</w:t>
            </w:r>
          </w:p>
          <w:p w14:paraId="0C899B51"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รักษาสัมพันธ์กับผู้รับบริการและผู้มีส่วนได้</w:t>
            </w:r>
            <w:r w:rsidRPr="00414480">
              <w:rPr>
                <w:rFonts w:ascii="TH SarabunPSK" w:hAnsi="TH SarabunPSK" w:cs="TH SarabunPSK" w:hint="cs"/>
                <w:sz w:val="32"/>
                <w:szCs w:val="32"/>
                <w:cs/>
              </w:rPr>
              <w:br/>
            </w:r>
            <w:r w:rsidRPr="00414480">
              <w:rPr>
                <w:rFonts w:ascii="TH SarabunPSK" w:hAnsi="TH SarabunPSK" w:cs="TH SarabunPSK"/>
                <w:sz w:val="32"/>
                <w:szCs w:val="32"/>
                <w:cs/>
              </w:rPr>
              <w:t>ส่วนเสีย ตอบสนองความต้องการ และทำให้เหนือกว่าความคาดหวังในแต่ละช่วงของวงจรชีวิตของการเป็นผู้รับบริการและผู้มีส่วนได้ส่วนเสีย</w:t>
            </w:r>
          </w:p>
          <w:p w14:paraId="16183B7C"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เพิ่มความผูกพันกับผู้รับบริการและผู้มีส่วนได้ส่วนเสียกับส่วนราชการ</w:t>
            </w:r>
          </w:p>
          <w:p w14:paraId="3AAEBB58"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cs/>
              </w:rPr>
              <w:t>- ส่วนราชการมีวิธีการใช้ประโยชน์จากสื่อเทคโนโลยีสารสนเทศเพื่อเสริมสร้างความสัมพันธ์ของผู้รับบริการและผู้มีส่วนได้ส่วนเสียกับ</w:t>
            </w:r>
            <w:r w:rsidRPr="00414480">
              <w:rPr>
                <w:rFonts w:ascii="TH SarabunPSK" w:hAnsi="TH SarabunPSK" w:cs="TH SarabunPSK" w:hint="cs"/>
                <w:sz w:val="32"/>
                <w:szCs w:val="32"/>
                <w:cs/>
              </w:rPr>
              <w:br/>
            </w:r>
            <w:r w:rsidRPr="00414480">
              <w:rPr>
                <w:rFonts w:ascii="TH SarabunPSK" w:hAnsi="TH SarabunPSK" w:cs="TH SarabunPSK"/>
                <w:sz w:val="32"/>
                <w:szCs w:val="32"/>
                <w:cs/>
              </w:rPr>
              <w:t>ส่วนราชการ</w:t>
            </w:r>
          </w:p>
        </w:tc>
        <w:tc>
          <w:tcPr>
            <w:tcW w:w="425" w:type="dxa"/>
          </w:tcPr>
          <w:p w14:paraId="5C55FAC1" w14:textId="77777777" w:rsidR="00414480" w:rsidRPr="00414480" w:rsidRDefault="00414480" w:rsidP="00414480">
            <w:pPr>
              <w:rPr>
                <w:rFonts w:ascii="TH SarabunPSK" w:hAnsi="TH SarabunPSK" w:cs="TH SarabunPSK"/>
                <w:b/>
                <w:bCs/>
                <w:sz w:val="32"/>
                <w:szCs w:val="32"/>
              </w:rPr>
            </w:pPr>
          </w:p>
        </w:tc>
        <w:tc>
          <w:tcPr>
            <w:tcW w:w="425" w:type="dxa"/>
          </w:tcPr>
          <w:p w14:paraId="6981AB82" w14:textId="77777777" w:rsidR="00414480" w:rsidRPr="00414480" w:rsidRDefault="00414480" w:rsidP="00414480">
            <w:pPr>
              <w:rPr>
                <w:rFonts w:ascii="TH SarabunPSK" w:hAnsi="TH SarabunPSK" w:cs="TH SarabunPSK"/>
                <w:b/>
                <w:bCs/>
                <w:sz w:val="32"/>
                <w:szCs w:val="32"/>
              </w:rPr>
            </w:pPr>
          </w:p>
        </w:tc>
        <w:tc>
          <w:tcPr>
            <w:tcW w:w="426" w:type="dxa"/>
          </w:tcPr>
          <w:p w14:paraId="2E9D7B8F" w14:textId="77777777" w:rsidR="00414480" w:rsidRPr="00414480" w:rsidRDefault="00414480" w:rsidP="00414480">
            <w:pPr>
              <w:rPr>
                <w:rFonts w:ascii="TH SarabunPSK" w:hAnsi="TH SarabunPSK" w:cs="TH SarabunPSK"/>
                <w:b/>
                <w:bCs/>
                <w:sz w:val="32"/>
                <w:szCs w:val="32"/>
              </w:rPr>
            </w:pPr>
          </w:p>
        </w:tc>
        <w:tc>
          <w:tcPr>
            <w:tcW w:w="425" w:type="dxa"/>
          </w:tcPr>
          <w:p w14:paraId="6A99F4EA" w14:textId="77777777" w:rsidR="00414480" w:rsidRPr="00414480" w:rsidRDefault="00414480" w:rsidP="00414480">
            <w:pPr>
              <w:rPr>
                <w:rFonts w:ascii="TH SarabunPSK" w:hAnsi="TH SarabunPSK" w:cs="TH SarabunPSK"/>
                <w:b/>
                <w:bCs/>
                <w:sz w:val="32"/>
                <w:szCs w:val="32"/>
              </w:rPr>
            </w:pPr>
          </w:p>
        </w:tc>
        <w:tc>
          <w:tcPr>
            <w:tcW w:w="474" w:type="dxa"/>
          </w:tcPr>
          <w:p w14:paraId="2F55984A" w14:textId="77777777" w:rsidR="00414480" w:rsidRPr="00414480" w:rsidRDefault="00414480" w:rsidP="00414480">
            <w:pPr>
              <w:rPr>
                <w:rFonts w:ascii="TH SarabunPSK" w:hAnsi="TH SarabunPSK" w:cs="TH SarabunPSK"/>
                <w:b/>
                <w:bCs/>
                <w:sz w:val="32"/>
                <w:szCs w:val="32"/>
              </w:rPr>
            </w:pPr>
          </w:p>
        </w:tc>
        <w:tc>
          <w:tcPr>
            <w:tcW w:w="438" w:type="dxa"/>
          </w:tcPr>
          <w:p w14:paraId="01C01C37" w14:textId="77777777" w:rsidR="00414480" w:rsidRPr="00414480" w:rsidRDefault="00414480" w:rsidP="00414480">
            <w:pPr>
              <w:rPr>
                <w:rFonts w:ascii="TH SarabunPSK" w:hAnsi="TH SarabunPSK" w:cs="TH SarabunPSK"/>
                <w:b/>
                <w:bCs/>
                <w:sz w:val="32"/>
                <w:szCs w:val="32"/>
              </w:rPr>
            </w:pPr>
          </w:p>
        </w:tc>
      </w:tr>
      <w:tr w:rsidR="00414480" w:rsidRPr="00414480" w14:paraId="71E74E4F" w14:textId="77777777" w:rsidTr="00336FDD">
        <w:tc>
          <w:tcPr>
            <w:tcW w:w="1668" w:type="dxa"/>
            <w:vMerge/>
          </w:tcPr>
          <w:p w14:paraId="22DD0764" w14:textId="77777777" w:rsidR="00414480" w:rsidRPr="00414480" w:rsidRDefault="00414480" w:rsidP="00414480">
            <w:pPr>
              <w:rPr>
                <w:rFonts w:ascii="TH SarabunPSK" w:hAnsi="TH SarabunPSK" w:cs="TH SarabunPSK"/>
                <w:b/>
                <w:bCs/>
                <w:sz w:val="32"/>
                <w:szCs w:val="32"/>
              </w:rPr>
            </w:pPr>
          </w:p>
        </w:tc>
        <w:tc>
          <w:tcPr>
            <w:tcW w:w="567" w:type="dxa"/>
          </w:tcPr>
          <w:p w14:paraId="1471545B"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6</w:t>
            </w:r>
          </w:p>
        </w:tc>
        <w:tc>
          <w:tcPr>
            <w:tcW w:w="4394" w:type="dxa"/>
          </w:tcPr>
          <w:p w14:paraId="5ABDF668"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การเข้าถึงและการสนับสนุนผู้รับบริการ</w:t>
            </w:r>
            <w:r w:rsidRPr="00414480">
              <w:rPr>
                <w:rFonts w:ascii="TH SarabunPSK" w:hAnsi="TH SarabunPSK" w:cs="TH SarabunPSK" w:hint="cs"/>
                <w:b/>
                <w:bCs/>
                <w:sz w:val="32"/>
                <w:szCs w:val="32"/>
                <w:cs/>
              </w:rPr>
              <w:br/>
            </w:r>
            <w:r w:rsidRPr="00414480">
              <w:rPr>
                <w:rFonts w:ascii="TH SarabunPSK" w:hAnsi="TH SarabunPSK" w:cs="TH SarabunPSK"/>
                <w:b/>
                <w:bCs/>
                <w:sz w:val="32"/>
                <w:szCs w:val="32"/>
                <w:cs/>
              </w:rPr>
              <w:t>และผู้มีส่วนได้ส่วนเสีย</w:t>
            </w:r>
          </w:p>
          <w:p w14:paraId="44A2DB55"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ส่วนราชการมีวิธีการทำให้ผู้รับบริการและผู้มี</w:t>
            </w:r>
            <w:r w:rsidRPr="00414480">
              <w:rPr>
                <w:rFonts w:ascii="TH SarabunPSK" w:hAnsi="TH SarabunPSK" w:cs="TH SarabunPSK" w:hint="cs"/>
                <w:sz w:val="32"/>
                <w:szCs w:val="32"/>
                <w:cs/>
              </w:rPr>
              <w:br/>
            </w:r>
            <w:r w:rsidRPr="00414480">
              <w:rPr>
                <w:rFonts w:ascii="TH SarabunPSK" w:hAnsi="TH SarabunPSK" w:cs="TH SarabunPSK"/>
                <w:sz w:val="32"/>
                <w:szCs w:val="32"/>
                <w:cs/>
              </w:rPr>
              <w:t xml:space="preserve">ส่วนได้ส่วนเสียสามารถเข้าถึงสารสนเทศ </w:t>
            </w:r>
            <w:r w:rsidRPr="00414480">
              <w:rPr>
                <w:rFonts w:ascii="TH SarabunPSK" w:hAnsi="TH SarabunPSK" w:cs="TH SarabunPSK" w:hint="cs"/>
                <w:sz w:val="32"/>
                <w:szCs w:val="32"/>
                <w:cs/>
              </w:rPr>
              <w:br/>
            </w:r>
            <w:r w:rsidRPr="00414480">
              <w:rPr>
                <w:rFonts w:ascii="TH SarabunPSK" w:hAnsi="TH SarabunPSK" w:cs="TH SarabunPSK"/>
                <w:sz w:val="32"/>
                <w:szCs w:val="32"/>
                <w:cs/>
              </w:rPr>
              <w:t>การบริการ และการสนับสนุนจากส่วนราชการ</w:t>
            </w:r>
          </w:p>
          <w:p w14:paraId="36C526C5"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ส่วนราชการมีรูปแบบและกลไกการสื่อสารที่สนับสนุนในแต่ละกลุ่มผู้รับบริการและผู้มีส่วนได้ส่วนเสีย รูปแบบและกลไกเหล่านี้มีความแตกต่างกันระหว่างกลุ่มผู้รับบริการและผู้มีส่วนได้ส่วนเสีย</w:t>
            </w:r>
          </w:p>
          <w:p w14:paraId="446D13B5"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ส่วนราชการมีวิธีการระบุข้อกำหนดที่สำคัญ</w:t>
            </w:r>
            <w:r w:rsidRPr="00414480">
              <w:rPr>
                <w:rFonts w:ascii="TH SarabunPSK" w:hAnsi="TH SarabunPSK" w:cs="TH SarabunPSK" w:hint="cs"/>
                <w:sz w:val="32"/>
                <w:szCs w:val="32"/>
                <w:cs/>
              </w:rPr>
              <w:br/>
            </w:r>
            <w:r w:rsidRPr="00414480">
              <w:rPr>
                <w:rFonts w:ascii="TH SarabunPSK" w:hAnsi="TH SarabunPSK" w:cs="TH SarabunPSK"/>
                <w:sz w:val="32"/>
                <w:szCs w:val="32"/>
                <w:cs/>
              </w:rPr>
              <w:t>ในการสนับสนุนผู้รับบริการและผู้มีส่วนได้ส่วนเสีย และมั่นใจได้ว่าข้อกำหนดดังกล่าวได้ถ่ายทอดสู่การปฏิบัติไปยังทุกคนและทุกกระบวนการที่เกี่ยวข้องในการสนับสนุนผู้รับบริการและผู้มีส่วนได้ส่วนเสีย</w:t>
            </w:r>
          </w:p>
        </w:tc>
        <w:tc>
          <w:tcPr>
            <w:tcW w:w="425" w:type="dxa"/>
          </w:tcPr>
          <w:p w14:paraId="2799CCD0" w14:textId="77777777" w:rsidR="00414480" w:rsidRPr="00414480" w:rsidRDefault="00414480" w:rsidP="00414480">
            <w:pPr>
              <w:rPr>
                <w:rFonts w:ascii="TH SarabunPSK" w:hAnsi="TH SarabunPSK" w:cs="TH SarabunPSK"/>
                <w:b/>
                <w:bCs/>
                <w:sz w:val="32"/>
                <w:szCs w:val="32"/>
              </w:rPr>
            </w:pPr>
          </w:p>
        </w:tc>
        <w:tc>
          <w:tcPr>
            <w:tcW w:w="425" w:type="dxa"/>
          </w:tcPr>
          <w:p w14:paraId="52531B08" w14:textId="77777777" w:rsidR="00414480" w:rsidRPr="00414480" w:rsidRDefault="00414480" w:rsidP="00414480">
            <w:pPr>
              <w:rPr>
                <w:rFonts w:ascii="TH SarabunPSK" w:hAnsi="TH SarabunPSK" w:cs="TH SarabunPSK"/>
                <w:b/>
                <w:bCs/>
                <w:sz w:val="32"/>
                <w:szCs w:val="32"/>
              </w:rPr>
            </w:pPr>
          </w:p>
        </w:tc>
        <w:tc>
          <w:tcPr>
            <w:tcW w:w="426" w:type="dxa"/>
          </w:tcPr>
          <w:p w14:paraId="5940E915" w14:textId="77777777" w:rsidR="00414480" w:rsidRPr="00414480" w:rsidRDefault="00414480" w:rsidP="00414480">
            <w:pPr>
              <w:rPr>
                <w:rFonts w:ascii="TH SarabunPSK" w:hAnsi="TH SarabunPSK" w:cs="TH SarabunPSK"/>
                <w:b/>
                <w:bCs/>
                <w:sz w:val="32"/>
                <w:szCs w:val="32"/>
              </w:rPr>
            </w:pPr>
          </w:p>
        </w:tc>
        <w:tc>
          <w:tcPr>
            <w:tcW w:w="425" w:type="dxa"/>
          </w:tcPr>
          <w:p w14:paraId="2A3AA90A" w14:textId="77777777" w:rsidR="00414480" w:rsidRPr="00414480" w:rsidRDefault="00414480" w:rsidP="00414480">
            <w:pPr>
              <w:rPr>
                <w:rFonts w:ascii="TH SarabunPSK" w:hAnsi="TH SarabunPSK" w:cs="TH SarabunPSK"/>
                <w:b/>
                <w:bCs/>
                <w:sz w:val="32"/>
                <w:szCs w:val="32"/>
              </w:rPr>
            </w:pPr>
          </w:p>
        </w:tc>
        <w:tc>
          <w:tcPr>
            <w:tcW w:w="474" w:type="dxa"/>
          </w:tcPr>
          <w:p w14:paraId="2773B961" w14:textId="77777777" w:rsidR="00414480" w:rsidRPr="00414480" w:rsidRDefault="00414480" w:rsidP="00414480">
            <w:pPr>
              <w:rPr>
                <w:rFonts w:ascii="TH SarabunPSK" w:hAnsi="TH SarabunPSK" w:cs="TH SarabunPSK"/>
                <w:b/>
                <w:bCs/>
                <w:sz w:val="32"/>
                <w:szCs w:val="32"/>
              </w:rPr>
            </w:pPr>
          </w:p>
        </w:tc>
        <w:tc>
          <w:tcPr>
            <w:tcW w:w="438" w:type="dxa"/>
          </w:tcPr>
          <w:p w14:paraId="1D9B826D" w14:textId="77777777" w:rsidR="00414480" w:rsidRPr="00414480" w:rsidRDefault="00414480" w:rsidP="00414480">
            <w:pPr>
              <w:rPr>
                <w:rFonts w:ascii="TH SarabunPSK" w:hAnsi="TH SarabunPSK" w:cs="TH SarabunPSK"/>
                <w:b/>
                <w:bCs/>
                <w:sz w:val="32"/>
                <w:szCs w:val="32"/>
              </w:rPr>
            </w:pPr>
          </w:p>
        </w:tc>
      </w:tr>
    </w:tbl>
    <w:p w14:paraId="51B42E2D" w14:textId="77777777" w:rsidR="00414480" w:rsidRPr="00414480" w:rsidRDefault="00414480" w:rsidP="00414480">
      <w:pPr>
        <w:rPr>
          <w:rFonts w:ascii="Calibri" w:eastAsia="Calibri" w:hAnsi="Calibri" w:cs="Cordia New"/>
        </w:rPr>
      </w:pPr>
    </w:p>
    <w:p w14:paraId="085C4965" w14:textId="77777777" w:rsidR="00414480" w:rsidRPr="00414480" w:rsidRDefault="00414480" w:rsidP="00414480">
      <w:pPr>
        <w:rPr>
          <w:rFonts w:ascii="Calibri" w:eastAsia="Calibri" w:hAnsi="Calibri" w:cs="Cordia New"/>
        </w:rPr>
      </w:pPr>
    </w:p>
    <w:tbl>
      <w:tblPr>
        <w:tblStyle w:val="TableGrid4"/>
        <w:tblW w:w="0" w:type="auto"/>
        <w:tblLayout w:type="fixed"/>
        <w:tblLook w:val="04A0" w:firstRow="1" w:lastRow="0" w:firstColumn="1" w:lastColumn="0" w:noHBand="0" w:noVBand="1"/>
      </w:tblPr>
      <w:tblGrid>
        <w:gridCol w:w="1668"/>
        <w:gridCol w:w="567"/>
        <w:gridCol w:w="4394"/>
        <w:gridCol w:w="425"/>
        <w:gridCol w:w="425"/>
        <w:gridCol w:w="426"/>
        <w:gridCol w:w="425"/>
        <w:gridCol w:w="474"/>
        <w:gridCol w:w="438"/>
      </w:tblGrid>
      <w:tr w:rsidR="00414480" w:rsidRPr="00414480" w14:paraId="1F4ADD82" w14:textId="77777777" w:rsidTr="00414480">
        <w:tc>
          <w:tcPr>
            <w:tcW w:w="1668" w:type="dxa"/>
            <w:vMerge w:val="restart"/>
            <w:shd w:val="clear" w:color="auto" w:fill="DBE5F1" w:themeFill="accent1" w:themeFillTint="33"/>
            <w:vAlign w:val="center"/>
          </w:tcPr>
          <w:p w14:paraId="57786163"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shd w:val="clear" w:color="auto" w:fill="DBE5F1" w:themeFill="accent1" w:themeFillTint="33"/>
            <w:vAlign w:val="center"/>
          </w:tcPr>
          <w:p w14:paraId="403CE78F"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14:paraId="7B8C358F"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14:paraId="4CEF9C45"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14:paraId="45C92906" w14:textId="77777777" w:rsidTr="00414480">
        <w:trPr>
          <w:trHeight w:val="77"/>
        </w:trPr>
        <w:tc>
          <w:tcPr>
            <w:tcW w:w="1668" w:type="dxa"/>
            <w:vMerge/>
            <w:shd w:val="clear" w:color="auto" w:fill="DBE5F1" w:themeFill="accent1" w:themeFillTint="33"/>
            <w:vAlign w:val="center"/>
          </w:tcPr>
          <w:p w14:paraId="162080EC" w14:textId="77777777"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14:paraId="77FE9627" w14:textId="77777777"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14:paraId="7CD34DC0" w14:textId="77777777"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14:paraId="515ABB0E"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14:paraId="20C6EF1D"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14:paraId="0ACFFC03"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14:paraId="6803B5B6"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14:paraId="715EF0EA"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14:paraId="624D2D21"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14:paraId="0413E05C" w14:textId="77777777" w:rsidTr="00336FDD">
        <w:tc>
          <w:tcPr>
            <w:tcW w:w="1668" w:type="dxa"/>
            <w:vMerge w:val="restart"/>
          </w:tcPr>
          <w:p w14:paraId="5137A372" w14:textId="77777777" w:rsidR="00414480" w:rsidRPr="00414480" w:rsidRDefault="00414480" w:rsidP="00414480">
            <w:pPr>
              <w:rPr>
                <w:rFonts w:ascii="TH SarabunPSK" w:hAnsi="TH SarabunPSK" w:cs="TH SarabunPSK"/>
                <w:b/>
                <w:bCs/>
                <w:sz w:val="32"/>
                <w:szCs w:val="32"/>
              </w:rPr>
            </w:pPr>
          </w:p>
        </w:tc>
        <w:tc>
          <w:tcPr>
            <w:tcW w:w="567" w:type="dxa"/>
          </w:tcPr>
          <w:p w14:paraId="5E862534"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7</w:t>
            </w:r>
          </w:p>
        </w:tc>
        <w:tc>
          <w:tcPr>
            <w:tcW w:w="4394" w:type="dxa"/>
          </w:tcPr>
          <w:p w14:paraId="5B4E1F18"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การจัดการกับข้อร้องเรียน </w:t>
            </w:r>
          </w:p>
          <w:p w14:paraId="5F0BC870"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จัดการกับข้อร้องเรียนของผู้รับบริการและผู้มีส่วนได้ส่วนเสียและทำให้มั่นใจว่าข้อร้องเรียนได้รับการแก้ไขอย่างทันท่วงทีและ</w:t>
            </w:r>
            <w:r w:rsidRPr="00414480">
              <w:rPr>
                <w:rFonts w:ascii="TH SarabunPSK" w:hAnsi="TH SarabunPSK" w:cs="TH SarabunPSK" w:hint="cs"/>
                <w:sz w:val="32"/>
                <w:szCs w:val="32"/>
                <w:cs/>
              </w:rPr>
              <w:br/>
            </w:r>
            <w:r w:rsidRPr="00414480">
              <w:rPr>
                <w:rFonts w:ascii="TH SarabunPSK" w:hAnsi="TH SarabunPSK" w:cs="TH SarabunPSK"/>
                <w:sz w:val="32"/>
                <w:szCs w:val="32"/>
                <w:cs/>
              </w:rPr>
              <w:t>มีประสิทธิผล</w:t>
            </w:r>
          </w:p>
          <w:p w14:paraId="62156007"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การจัดการข้อร้องเรียนของส่วนราชการสามารถเรียกความเชื่อมั่นของผู้รับบริการและผู้มีส่วนได้ส่วนเสียกลับคืนมา และสร้างเสริมความพึงพอใจและการให้ความสำคัญกับผู้รับบริการและผู้มีส่วนได้ส่วนเสีย</w:t>
            </w:r>
          </w:p>
        </w:tc>
        <w:tc>
          <w:tcPr>
            <w:tcW w:w="425" w:type="dxa"/>
          </w:tcPr>
          <w:p w14:paraId="6911E999" w14:textId="77777777" w:rsidR="00414480" w:rsidRPr="00414480" w:rsidRDefault="00414480" w:rsidP="00414480">
            <w:pPr>
              <w:rPr>
                <w:rFonts w:ascii="TH SarabunPSK" w:hAnsi="TH SarabunPSK" w:cs="TH SarabunPSK"/>
                <w:b/>
                <w:bCs/>
                <w:sz w:val="32"/>
                <w:szCs w:val="32"/>
              </w:rPr>
            </w:pPr>
          </w:p>
        </w:tc>
        <w:tc>
          <w:tcPr>
            <w:tcW w:w="425" w:type="dxa"/>
          </w:tcPr>
          <w:p w14:paraId="6F3B727D" w14:textId="77777777" w:rsidR="00414480" w:rsidRPr="00414480" w:rsidRDefault="00414480" w:rsidP="00414480">
            <w:pPr>
              <w:rPr>
                <w:rFonts w:ascii="TH SarabunPSK" w:hAnsi="TH SarabunPSK" w:cs="TH SarabunPSK"/>
                <w:b/>
                <w:bCs/>
                <w:sz w:val="32"/>
                <w:szCs w:val="32"/>
              </w:rPr>
            </w:pPr>
          </w:p>
        </w:tc>
        <w:tc>
          <w:tcPr>
            <w:tcW w:w="426" w:type="dxa"/>
          </w:tcPr>
          <w:p w14:paraId="56A4126E" w14:textId="77777777" w:rsidR="00414480" w:rsidRPr="00414480" w:rsidRDefault="00414480" w:rsidP="00414480">
            <w:pPr>
              <w:rPr>
                <w:rFonts w:ascii="TH SarabunPSK" w:hAnsi="TH SarabunPSK" w:cs="TH SarabunPSK"/>
                <w:b/>
                <w:bCs/>
                <w:sz w:val="32"/>
                <w:szCs w:val="32"/>
              </w:rPr>
            </w:pPr>
          </w:p>
        </w:tc>
        <w:tc>
          <w:tcPr>
            <w:tcW w:w="425" w:type="dxa"/>
          </w:tcPr>
          <w:p w14:paraId="6F63EAE3" w14:textId="77777777" w:rsidR="00414480" w:rsidRPr="00414480" w:rsidRDefault="00414480" w:rsidP="00414480">
            <w:pPr>
              <w:rPr>
                <w:rFonts w:ascii="TH SarabunPSK" w:hAnsi="TH SarabunPSK" w:cs="TH SarabunPSK"/>
                <w:b/>
                <w:bCs/>
                <w:sz w:val="32"/>
                <w:szCs w:val="32"/>
              </w:rPr>
            </w:pPr>
          </w:p>
        </w:tc>
        <w:tc>
          <w:tcPr>
            <w:tcW w:w="474" w:type="dxa"/>
          </w:tcPr>
          <w:p w14:paraId="6736FA01" w14:textId="77777777" w:rsidR="00414480" w:rsidRPr="00414480" w:rsidRDefault="00414480" w:rsidP="00414480">
            <w:pPr>
              <w:rPr>
                <w:rFonts w:ascii="TH SarabunPSK" w:hAnsi="TH SarabunPSK" w:cs="TH SarabunPSK"/>
                <w:b/>
                <w:bCs/>
                <w:sz w:val="32"/>
                <w:szCs w:val="32"/>
              </w:rPr>
            </w:pPr>
          </w:p>
        </w:tc>
        <w:tc>
          <w:tcPr>
            <w:tcW w:w="438" w:type="dxa"/>
          </w:tcPr>
          <w:p w14:paraId="4321D5CD" w14:textId="77777777" w:rsidR="00414480" w:rsidRPr="00414480" w:rsidRDefault="00414480" w:rsidP="00414480">
            <w:pPr>
              <w:rPr>
                <w:rFonts w:ascii="TH SarabunPSK" w:hAnsi="TH SarabunPSK" w:cs="TH SarabunPSK"/>
                <w:b/>
                <w:bCs/>
                <w:sz w:val="32"/>
                <w:szCs w:val="32"/>
              </w:rPr>
            </w:pPr>
          </w:p>
        </w:tc>
      </w:tr>
      <w:tr w:rsidR="00414480" w:rsidRPr="00414480" w14:paraId="2AE641A0" w14:textId="77777777" w:rsidTr="00336FDD">
        <w:tc>
          <w:tcPr>
            <w:tcW w:w="1668" w:type="dxa"/>
            <w:vMerge/>
          </w:tcPr>
          <w:p w14:paraId="0992D675" w14:textId="77777777" w:rsidR="00414480" w:rsidRPr="00414480" w:rsidRDefault="00414480" w:rsidP="00414480">
            <w:pPr>
              <w:rPr>
                <w:rFonts w:ascii="TH SarabunPSK" w:hAnsi="TH SarabunPSK" w:cs="TH SarabunPSK"/>
                <w:b/>
                <w:bCs/>
                <w:sz w:val="32"/>
                <w:szCs w:val="32"/>
              </w:rPr>
            </w:pPr>
          </w:p>
        </w:tc>
        <w:tc>
          <w:tcPr>
            <w:tcW w:w="4961" w:type="dxa"/>
            <w:gridSpan w:val="2"/>
          </w:tcPr>
          <w:p w14:paraId="613A0059"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ข. การสร้างความสัมพันธ์กับผู้รับบริการ</w:t>
            </w:r>
            <w:r w:rsidRPr="00414480">
              <w:rPr>
                <w:rFonts w:ascii="TH SarabunPSK" w:hAnsi="TH SarabunPSK" w:cs="TH SarabunPSK" w:hint="cs"/>
                <w:b/>
                <w:bCs/>
                <w:sz w:val="32"/>
                <w:szCs w:val="32"/>
                <w:cs/>
              </w:rPr>
              <w:br/>
            </w:r>
            <w:r w:rsidRPr="00414480">
              <w:rPr>
                <w:rFonts w:ascii="TH SarabunPSK" w:hAnsi="TH SarabunPSK" w:cs="TH SarabunPSK"/>
                <w:b/>
                <w:bCs/>
                <w:sz w:val="32"/>
                <w:szCs w:val="32"/>
                <w:cs/>
              </w:rPr>
              <w:t>และผู้มีส่วนได้ส่วนเสีย</w:t>
            </w:r>
          </w:p>
        </w:tc>
        <w:tc>
          <w:tcPr>
            <w:tcW w:w="425" w:type="dxa"/>
          </w:tcPr>
          <w:p w14:paraId="092C38DE" w14:textId="77777777" w:rsidR="00414480" w:rsidRPr="00414480" w:rsidRDefault="00414480" w:rsidP="00414480">
            <w:pPr>
              <w:rPr>
                <w:rFonts w:ascii="TH SarabunPSK" w:hAnsi="TH SarabunPSK" w:cs="TH SarabunPSK"/>
                <w:b/>
                <w:bCs/>
                <w:sz w:val="32"/>
                <w:szCs w:val="32"/>
              </w:rPr>
            </w:pPr>
          </w:p>
        </w:tc>
        <w:tc>
          <w:tcPr>
            <w:tcW w:w="425" w:type="dxa"/>
          </w:tcPr>
          <w:p w14:paraId="008E4AA9" w14:textId="77777777" w:rsidR="00414480" w:rsidRPr="00414480" w:rsidRDefault="00414480" w:rsidP="00414480">
            <w:pPr>
              <w:rPr>
                <w:rFonts w:ascii="TH SarabunPSK" w:hAnsi="TH SarabunPSK" w:cs="TH SarabunPSK"/>
                <w:b/>
                <w:bCs/>
                <w:sz w:val="32"/>
                <w:szCs w:val="32"/>
              </w:rPr>
            </w:pPr>
          </w:p>
        </w:tc>
        <w:tc>
          <w:tcPr>
            <w:tcW w:w="426" w:type="dxa"/>
          </w:tcPr>
          <w:p w14:paraId="6DD2D6BC" w14:textId="77777777" w:rsidR="00414480" w:rsidRPr="00414480" w:rsidRDefault="00414480" w:rsidP="00414480">
            <w:pPr>
              <w:rPr>
                <w:rFonts w:ascii="TH SarabunPSK" w:hAnsi="TH SarabunPSK" w:cs="TH SarabunPSK"/>
                <w:b/>
                <w:bCs/>
                <w:sz w:val="32"/>
                <w:szCs w:val="32"/>
              </w:rPr>
            </w:pPr>
          </w:p>
        </w:tc>
        <w:tc>
          <w:tcPr>
            <w:tcW w:w="425" w:type="dxa"/>
          </w:tcPr>
          <w:p w14:paraId="4C84E3FB" w14:textId="77777777" w:rsidR="00414480" w:rsidRPr="00414480" w:rsidRDefault="00414480" w:rsidP="00414480">
            <w:pPr>
              <w:rPr>
                <w:rFonts w:ascii="TH SarabunPSK" w:hAnsi="TH SarabunPSK" w:cs="TH SarabunPSK"/>
                <w:b/>
                <w:bCs/>
                <w:sz w:val="32"/>
                <w:szCs w:val="32"/>
              </w:rPr>
            </w:pPr>
          </w:p>
        </w:tc>
        <w:tc>
          <w:tcPr>
            <w:tcW w:w="474" w:type="dxa"/>
          </w:tcPr>
          <w:p w14:paraId="212AF8F7" w14:textId="77777777" w:rsidR="00414480" w:rsidRPr="00414480" w:rsidRDefault="00414480" w:rsidP="00414480">
            <w:pPr>
              <w:rPr>
                <w:rFonts w:ascii="TH SarabunPSK" w:hAnsi="TH SarabunPSK" w:cs="TH SarabunPSK"/>
                <w:b/>
                <w:bCs/>
                <w:sz w:val="32"/>
                <w:szCs w:val="32"/>
              </w:rPr>
            </w:pPr>
          </w:p>
        </w:tc>
        <w:tc>
          <w:tcPr>
            <w:tcW w:w="438" w:type="dxa"/>
          </w:tcPr>
          <w:p w14:paraId="089DDAF9" w14:textId="77777777" w:rsidR="00414480" w:rsidRPr="00414480" w:rsidRDefault="00414480" w:rsidP="00414480">
            <w:pPr>
              <w:rPr>
                <w:rFonts w:ascii="TH SarabunPSK" w:hAnsi="TH SarabunPSK" w:cs="TH SarabunPSK"/>
                <w:b/>
                <w:bCs/>
                <w:sz w:val="32"/>
                <w:szCs w:val="32"/>
              </w:rPr>
            </w:pPr>
          </w:p>
        </w:tc>
      </w:tr>
      <w:tr w:rsidR="00414480" w:rsidRPr="00414480" w14:paraId="0259ACE9" w14:textId="77777777" w:rsidTr="00336FDD">
        <w:tc>
          <w:tcPr>
            <w:tcW w:w="1668" w:type="dxa"/>
            <w:vMerge/>
          </w:tcPr>
          <w:p w14:paraId="5E704F52" w14:textId="77777777" w:rsidR="00414480" w:rsidRPr="00414480" w:rsidRDefault="00414480" w:rsidP="00414480">
            <w:pPr>
              <w:rPr>
                <w:rFonts w:ascii="TH SarabunPSK" w:hAnsi="TH SarabunPSK" w:cs="TH SarabunPSK"/>
                <w:b/>
                <w:bCs/>
                <w:sz w:val="32"/>
                <w:szCs w:val="32"/>
              </w:rPr>
            </w:pPr>
          </w:p>
        </w:tc>
        <w:tc>
          <w:tcPr>
            <w:tcW w:w="567" w:type="dxa"/>
            <w:tcBorders>
              <w:bottom w:val="single" w:sz="4" w:space="0" w:color="auto"/>
            </w:tcBorders>
          </w:tcPr>
          <w:p w14:paraId="159FDF79"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8</w:t>
            </w:r>
          </w:p>
        </w:tc>
        <w:tc>
          <w:tcPr>
            <w:tcW w:w="4394" w:type="dxa"/>
            <w:tcBorders>
              <w:bottom w:val="single" w:sz="4" w:space="0" w:color="auto"/>
            </w:tcBorders>
          </w:tcPr>
          <w:p w14:paraId="314CE0E7"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ความพึงพอใจ ความไม่พึงพอใจและความผูกพัน </w:t>
            </w:r>
          </w:p>
          <w:p w14:paraId="6D5CBD61"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ส่วนราชการมีวิธีการในการประเมินความพึงพอใจ ความไม่พึงพอใจ และความผูกพันของผู้รับบริการและผู้มีส่วนได้ส่วนเสียที่แตกต่างกัน</w:t>
            </w:r>
            <w:r w:rsidRPr="00414480">
              <w:rPr>
                <w:rFonts w:ascii="TH SarabunPSK" w:hAnsi="TH SarabunPSK" w:cs="TH SarabunPSK" w:hint="cs"/>
                <w:sz w:val="32"/>
                <w:szCs w:val="32"/>
                <w:cs/>
              </w:rPr>
              <w:br/>
            </w:r>
            <w:r w:rsidRPr="00414480">
              <w:rPr>
                <w:rFonts w:ascii="TH SarabunPSK" w:hAnsi="TH SarabunPSK" w:cs="TH SarabunPSK"/>
                <w:sz w:val="32"/>
                <w:szCs w:val="32"/>
                <w:cs/>
              </w:rPr>
              <w:t>ในแต่ละกลุ่ม</w:t>
            </w:r>
          </w:p>
          <w:p w14:paraId="19DA2CAC"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ส่วนราชการมีวิธีการที่ทำให้มั่นใจว่าการปร</w:t>
            </w:r>
            <w:r w:rsidRPr="00414480">
              <w:rPr>
                <w:rFonts w:ascii="TH SarabunPSK" w:hAnsi="TH SarabunPSK" w:cs="TH SarabunPSK" w:hint="cs"/>
                <w:sz w:val="32"/>
                <w:szCs w:val="32"/>
                <w:cs/>
              </w:rPr>
              <w:t>ะ</w:t>
            </w:r>
            <w:r w:rsidRPr="00414480">
              <w:rPr>
                <w:rFonts w:ascii="TH SarabunPSK" w:hAnsi="TH SarabunPSK" w:cs="TH SarabunPSK"/>
                <w:sz w:val="32"/>
                <w:szCs w:val="32"/>
                <w:cs/>
              </w:rPr>
              <w:t>เมินดังกล่าวนำมาสู่สารสนเทศที่สามารถนำไปใช้ประโยชน์เพื่อตอบสนองให้เหนือความคาดหวัง</w:t>
            </w:r>
            <w:r w:rsidRPr="00414480">
              <w:rPr>
                <w:rFonts w:ascii="TH SarabunPSK" w:hAnsi="TH SarabunPSK" w:cs="TH SarabunPSK" w:hint="cs"/>
                <w:sz w:val="32"/>
                <w:szCs w:val="32"/>
                <w:cs/>
              </w:rPr>
              <w:br/>
            </w:r>
            <w:r w:rsidRPr="00414480">
              <w:rPr>
                <w:rFonts w:ascii="TH SarabunPSK" w:hAnsi="TH SarabunPSK" w:cs="TH SarabunPSK"/>
                <w:sz w:val="32"/>
                <w:szCs w:val="32"/>
                <w:cs/>
              </w:rPr>
              <w:t>ของผู้รับบริการและผู้มีส่วนได้ส่วนเสีย</w:t>
            </w:r>
          </w:p>
        </w:tc>
        <w:tc>
          <w:tcPr>
            <w:tcW w:w="425" w:type="dxa"/>
            <w:tcBorders>
              <w:bottom w:val="single" w:sz="4" w:space="0" w:color="auto"/>
            </w:tcBorders>
          </w:tcPr>
          <w:p w14:paraId="61F094D4" w14:textId="77777777" w:rsidR="00414480" w:rsidRPr="00414480" w:rsidRDefault="00414480" w:rsidP="00414480">
            <w:pPr>
              <w:rPr>
                <w:rFonts w:ascii="TH SarabunPSK" w:hAnsi="TH SarabunPSK" w:cs="TH SarabunPSK"/>
                <w:b/>
                <w:bCs/>
                <w:sz w:val="32"/>
                <w:szCs w:val="32"/>
              </w:rPr>
            </w:pPr>
          </w:p>
        </w:tc>
        <w:tc>
          <w:tcPr>
            <w:tcW w:w="425" w:type="dxa"/>
            <w:tcBorders>
              <w:bottom w:val="single" w:sz="4" w:space="0" w:color="auto"/>
            </w:tcBorders>
          </w:tcPr>
          <w:p w14:paraId="658A7AC1" w14:textId="77777777" w:rsidR="00414480" w:rsidRPr="00414480" w:rsidRDefault="00414480" w:rsidP="00414480">
            <w:pPr>
              <w:rPr>
                <w:rFonts w:ascii="TH SarabunPSK" w:hAnsi="TH SarabunPSK" w:cs="TH SarabunPSK"/>
                <w:b/>
                <w:bCs/>
                <w:sz w:val="32"/>
                <w:szCs w:val="32"/>
              </w:rPr>
            </w:pPr>
          </w:p>
        </w:tc>
        <w:tc>
          <w:tcPr>
            <w:tcW w:w="426" w:type="dxa"/>
            <w:tcBorders>
              <w:bottom w:val="single" w:sz="4" w:space="0" w:color="auto"/>
            </w:tcBorders>
          </w:tcPr>
          <w:p w14:paraId="0C9433FB" w14:textId="77777777" w:rsidR="00414480" w:rsidRPr="00414480" w:rsidRDefault="00414480" w:rsidP="00414480">
            <w:pPr>
              <w:rPr>
                <w:rFonts w:ascii="TH SarabunPSK" w:hAnsi="TH SarabunPSK" w:cs="TH SarabunPSK"/>
                <w:b/>
                <w:bCs/>
                <w:sz w:val="32"/>
                <w:szCs w:val="32"/>
              </w:rPr>
            </w:pPr>
          </w:p>
        </w:tc>
        <w:tc>
          <w:tcPr>
            <w:tcW w:w="425" w:type="dxa"/>
            <w:tcBorders>
              <w:bottom w:val="single" w:sz="4" w:space="0" w:color="auto"/>
            </w:tcBorders>
          </w:tcPr>
          <w:p w14:paraId="2C9ACCF2" w14:textId="77777777" w:rsidR="00414480" w:rsidRPr="00414480" w:rsidRDefault="00414480" w:rsidP="00414480">
            <w:pPr>
              <w:rPr>
                <w:rFonts w:ascii="TH SarabunPSK" w:hAnsi="TH SarabunPSK" w:cs="TH SarabunPSK"/>
                <w:b/>
                <w:bCs/>
                <w:sz w:val="32"/>
                <w:szCs w:val="32"/>
              </w:rPr>
            </w:pPr>
          </w:p>
        </w:tc>
        <w:tc>
          <w:tcPr>
            <w:tcW w:w="474" w:type="dxa"/>
            <w:tcBorders>
              <w:bottom w:val="single" w:sz="4" w:space="0" w:color="auto"/>
            </w:tcBorders>
          </w:tcPr>
          <w:p w14:paraId="49B5328F" w14:textId="77777777" w:rsidR="00414480" w:rsidRPr="00414480" w:rsidRDefault="00414480" w:rsidP="00414480">
            <w:pPr>
              <w:rPr>
                <w:rFonts w:ascii="TH SarabunPSK" w:hAnsi="TH SarabunPSK" w:cs="TH SarabunPSK"/>
                <w:b/>
                <w:bCs/>
                <w:sz w:val="32"/>
                <w:szCs w:val="32"/>
              </w:rPr>
            </w:pPr>
          </w:p>
        </w:tc>
        <w:tc>
          <w:tcPr>
            <w:tcW w:w="438" w:type="dxa"/>
            <w:tcBorders>
              <w:bottom w:val="single" w:sz="4" w:space="0" w:color="auto"/>
            </w:tcBorders>
          </w:tcPr>
          <w:p w14:paraId="47617F33" w14:textId="77777777" w:rsidR="00414480" w:rsidRPr="00414480" w:rsidRDefault="00414480" w:rsidP="00414480">
            <w:pPr>
              <w:rPr>
                <w:rFonts w:ascii="TH SarabunPSK" w:hAnsi="TH SarabunPSK" w:cs="TH SarabunPSK"/>
                <w:b/>
                <w:bCs/>
                <w:sz w:val="32"/>
                <w:szCs w:val="32"/>
              </w:rPr>
            </w:pPr>
          </w:p>
        </w:tc>
      </w:tr>
      <w:tr w:rsidR="00414480" w:rsidRPr="00414480" w14:paraId="62B040B4" w14:textId="77777777" w:rsidTr="00336FDD">
        <w:tc>
          <w:tcPr>
            <w:tcW w:w="1668" w:type="dxa"/>
            <w:vMerge/>
            <w:tcBorders>
              <w:bottom w:val="single" w:sz="4" w:space="0" w:color="auto"/>
            </w:tcBorders>
          </w:tcPr>
          <w:p w14:paraId="454B10E7" w14:textId="77777777" w:rsidR="00414480" w:rsidRPr="00414480" w:rsidRDefault="00414480" w:rsidP="00414480">
            <w:pPr>
              <w:rPr>
                <w:rFonts w:ascii="TH SarabunPSK" w:hAnsi="TH SarabunPSK" w:cs="TH SarabunPSK"/>
                <w:b/>
                <w:bCs/>
                <w:sz w:val="32"/>
                <w:szCs w:val="32"/>
              </w:rPr>
            </w:pPr>
          </w:p>
        </w:tc>
        <w:tc>
          <w:tcPr>
            <w:tcW w:w="567" w:type="dxa"/>
            <w:tcBorders>
              <w:bottom w:val="single" w:sz="4" w:space="0" w:color="auto"/>
            </w:tcBorders>
          </w:tcPr>
          <w:p w14:paraId="6BD458D7"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9</w:t>
            </w:r>
          </w:p>
        </w:tc>
        <w:tc>
          <w:tcPr>
            <w:tcW w:w="4394" w:type="dxa"/>
            <w:tcBorders>
              <w:bottom w:val="single" w:sz="4" w:space="0" w:color="auto"/>
            </w:tcBorders>
          </w:tcPr>
          <w:p w14:paraId="4C6128AA"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ความพึงพอใจเปรียบเทียบกับหน่วยงานอื่น</w:t>
            </w:r>
          </w:p>
          <w:p w14:paraId="4661E5A3"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ค้นหาสารสนเทศด้านความพึงพอใจของผู้รับบริการและผู้มีส่วนได้ส่วนเสียที่มีต่อส่วนราชการเปรียบเทียบกับความพึงพอใจ</w:t>
            </w:r>
            <w:r w:rsidRPr="00414480">
              <w:rPr>
                <w:rFonts w:ascii="TH SarabunPSK" w:hAnsi="TH SarabunPSK" w:cs="TH SarabunPSK" w:hint="cs"/>
                <w:sz w:val="32"/>
                <w:szCs w:val="32"/>
                <w:cs/>
              </w:rPr>
              <w:br/>
            </w:r>
            <w:r w:rsidRPr="00414480">
              <w:rPr>
                <w:rFonts w:ascii="TH SarabunPSK" w:hAnsi="TH SarabunPSK" w:cs="TH SarabunPSK"/>
                <w:sz w:val="32"/>
                <w:szCs w:val="32"/>
                <w:cs/>
              </w:rPr>
              <w:t>ของผู้รับบริการและผู้มีส่วนได้ส่วนเสียของคู่แข่ง</w:t>
            </w:r>
            <w:r w:rsidRPr="00414480">
              <w:rPr>
                <w:rFonts w:ascii="TH SarabunPSK" w:hAnsi="TH SarabunPSK" w:cs="TH SarabunPSK" w:hint="cs"/>
                <w:sz w:val="32"/>
                <w:szCs w:val="32"/>
                <w:cs/>
              </w:rPr>
              <w:br/>
              <w:t>หรือ</w:t>
            </w:r>
            <w:r w:rsidRPr="00414480">
              <w:rPr>
                <w:rFonts w:ascii="TH SarabunPSK" w:hAnsi="TH SarabunPSK" w:cs="TH SarabunPSK"/>
                <w:sz w:val="32"/>
                <w:szCs w:val="32"/>
                <w:cs/>
              </w:rPr>
              <w:t>คู่เทียบ</w:t>
            </w:r>
          </w:p>
          <w:p w14:paraId="34B37CED"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ส่วนราชการมีวิธีการค้นหาสารสนเทศด้านความพึงพอใจของผู้รับบริการและผู้มีส่วนได้ส่วนเสีย</w:t>
            </w:r>
            <w:r w:rsidRPr="00414480">
              <w:rPr>
                <w:rFonts w:ascii="TH SarabunPSK" w:hAnsi="TH SarabunPSK" w:cs="TH SarabunPSK"/>
                <w:sz w:val="32"/>
                <w:szCs w:val="32"/>
                <w:cs/>
              </w:rPr>
              <w:br/>
              <w:t>ที่มีต่อส่วนราชการเปรียบเทียบกับระดับความพึงพอใจของส่วนราชการอื่นที่มีต่อผลผลิตหรือการบริการที่คล้ายคลึงกัน หรือกับระดับเทียบเคียง</w:t>
            </w:r>
            <w:r w:rsidRPr="00414480">
              <w:rPr>
                <w:rFonts w:ascii="TH SarabunPSK" w:hAnsi="TH SarabunPSK" w:cs="TH SarabunPSK" w:hint="cs"/>
                <w:sz w:val="32"/>
                <w:szCs w:val="32"/>
                <w:cs/>
              </w:rPr>
              <w:br/>
            </w:r>
            <w:r w:rsidRPr="00414480">
              <w:rPr>
                <w:rFonts w:ascii="TH SarabunPSK" w:hAnsi="TH SarabunPSK" w:cs="TH SarabunPSK"/>
                <w:sz w:val="32"/>
                <w:szCs w:val="32"/>
                <w:cs/>
              </w:rPr>
              <w:t>ของลักษณะงานประเภทอื่น</w:t>
            </w:r>
          </w:p>
        </w:tc>
        <w:tc>
          <w:tcPr>
            <w:tcW w:w="425" w:type="dxa"/>
            <w:tcBorders>
              <w:bottom w:val="single" w:sz="4" w:space="0" w:color="auto"/>
            </w:tcBorders>
          </w:tcPr>
          <w:p w14:paraId="64CC5A5A" w14:textId="77777777" w:rsidR="00414480" w:rsidRPr="00414480" w:rsidRDefault="00414480" w:rsidP="00414480">
            <w:pPr>
              <w:rPr>
                <w:rFonts w:ascii="TH SarabunPSK" w:hAnsi="TH SarabunPSK" w:cs="TH SarabunPSK"/>
                <w:b/>
                <w:bCs/>
                <w:sz w:val="32"/>
                <w:szCs w:val="32"/>
              </w:rPr>
            </w:pPr>
          </w:p>
        </w:tc>
        <w:tc>
          <w:tcPr>
            <w:tcW w:w="425" w:type="dxa"/>
            <w:tcBorders>
              <w:bottom w:val="single" w:sz="4" w:space="0" w:color="auto"/>
            </w:tcBorders>
          </w:tcPr>
          <w:p w14:paraId="0EB308C3" w14:textId="77777777" w:rsidR="00414480" w:rsidRPr="00414480" w:rsidRDefault="00414480" w:rsidP="00414480">
            <w:pPr>
              <w:rPr>
                <w:rFonts w:ascii="TH SarabunPSK" w:hAnsi="TH SarabunPSK" w:cs="TH SarabunPSK"/>
                <w:b/>
                <w:bCs/>
                <w:sz w:val="32"/>
                <w:szCs w:val="32"/>
              </w:rPr>
            </w:pPr>
          </w:p>
        </w:tc>
        <w:tc>
          <w:tcPr>
            <w:tcW w:w="426" w:type="dxa"/>
            <w:tcBorders>
              <w:bottom w:val="single" w:sz="4" w:space="0" w:color="auto"/>
            </w:tcBorders>
          </w:tcPr>
          <w:p w14:paraId="0563E10F" w14:textId="77777777" w:rsidR="00414480" w:rsidRPr="00414480" w:rsidRDefault="00414480" w:rsidP="00414480">
            <w:pPr>
              <w:rPr>
                <w:rFonts w:ascii="TH SarabunPSK" w:hAnsi="TH SarabunPSK" w:cs="TH SarabunPSK"/>
                <w:b/>
                <w:bCs/>
                <w:sz w:val="32"/>
                <w:szCs w:val="32"/>
              </w:rPr>
            </w:pPr>
          </w:p>
        </w:tc>
        <w:tc>
          <w:tcPr>
            <w:tcW w:w="425" w:type="dxa"/>
            <w:tcBorders>
              <w:bottom w:val="single" w:sz="4" w:space="0" w:color="auto"/>
            </w:tcBorders>
          </w:tcPr>
          <w:p w14:paraId="63BDA31C" w14:textId="77777777" w:rsidR="00414480" w:rsidRPr="00414480" w:rsidRDefault="00414480" w:rsidP="00414480">
            <w:pPr>
              <w:rPr>
                <w:rFonts w:ascii="TH SarabunPSK" w:hAnsi="TH SarabunPSK" w:cs="TH SarabunPSK"/>
                <w:b/>
                <w:bCs/>
                <w:sz w:val="32"/>
                <w:szCs w:val="32"/>
              </w:rPr>
            </w:pPr>
          </w:p>
        </w:tc>
        <w:tc>
          <w:tcPr>
            <w:tcW w:w="474" w:type="dxa"/>
            <w:tcBorders>
              <w:bottom w:val="single" w:sz="4" w:space="0" w:color="auto"/>
            </w:tcBorders>
          </w:tcPr>
          <w:p w14:paraId="7D275EE1" w14:textId="77777777" w:rsidR="00414480" w:rsidRPr="00414480" w:rsidRDefault="00414480" w:rsidP="00414480">
            <w:pPr>
              <w:rPr>
                <w:rFonts w:ascii="TH SarabunPSK" w:hAnsi="TH SarabunPSK" w:cs="TH SarabunPSK"/>
                <w:b/>
                <w:bCs/>
                <w:sz w:val="32"/>
                <w:szCs w:val="32"/>
              </w:rPr>
            </w:pPr>
          </w:p>
        </w:tc>
        <w:tc>
          <w:tcPr>
            <w:tcW w:w="438" w:type="dxa"/>
            <w:tcBorders>
              <w:bottom w:val="single" w:sz="4" w:space="0" w:color="auto"/>
            </w:tcBorders>
          </w:tcPr>
          <w:p w14:paraId="6A6FEBA6" w14:textId="77777777" w:rsidR="00414480" w:rsidRPr="00414480" w:rsidRDefault="00414480" w:rsidP="00414480">
            <w:pPr>
              <w:rPr>
                <w:rFonts w:ascii="TH SarabunPSK" w:hAnsi="TH SarabunPSK" w:cs="TH SarabunPSK"/>
                <w:b/>
                <w:bCs/>
                <w:sz w:val="32"/>
                <w:szCs w:val="32"/>
              </w:rPr>
            </w:pPr>
          </w:p>
        </w:tc>
      </w:tr>
      <w:tr w:rsidR="00414480" w:rsidRPr="00414480" w14:paraId="399B4D41" w14:textId="77777777" w:rsidTr="00336FDD">
        <w:tc>
          <w:tcPr>
            <w:tcW w:w="1668" w:type="dxa"/>
            <w:tcBorders>
              <w:top w:val="nil"/>
              <w:left w:val="nil"/>
              <w:bottom w:val="nil"/>
              <w:right w:val="nil"/>
            </w:tcBorders>
          </w:tcPr>
          <w:p w14:paraId="1EAF2DD5" w14:textId="77777777" w:rsidR="00414480" w:rsidRPr="00414480" w:rsidRDefault="00414480" w:rsidP="00414480">
            <w:pPr>
              <w:rPr>
                <w:rFonts w:ascii="TH SarabunPSK" w:hAnsi="TH SarabunPSK" w:cs="TH SarabunPSK"/>
                <w:b/>
                <w:bCs/>
                <w:sz w:val="32"/>
                <w:szCs w:val="32"/>
              </w:rPr>
            </w:pPr>
          </w:p>
          <w:p w14:paraId="417E0232" w14:textId="77777777" w:rsidR="00414480" w:rsidRPr="00414480" w:rsidRDefault="00414480" w:rsidP="00414480">
            <w:pPr>
              <w:rPr>
                <w:rFonts w:ascii="TH SarabunPSK" w:hAnsi="TH SarabunPSK" w:cs="TH SarabunPSK"/>
                <w:b/>
                <w:bCs/>
                <w:sz w:val="32"/>
                <w:szCs w:val="32"/>
              </w:rPr>
            </w:pPr>
          </w:p>
        </w:tc>
        <w:tc>
          <w:tcPr>
            <w:tcW w:w="4961" w:type="dxa"/>
            <w:gridSpan w:val="2"/>
            <w:tcBorders>
              <w:top w:val="nil"/>
              <w:left w:val="nil"/>
              <w:bottom w:val="nil"/>
              <w:right w:val="nil"/>
            </w:tcBorders>
          </w:tcPr>
          <w:p w14:paraId="1A270C63" w14:textId="77777777" w:rsidR="00414480" w:rsidRPr="00414480" w:rsidRDefault="00414480" w:rsidP="00414480">
            <w:pPr>
              <w:rPr>
                <w:rFonts w:ascii="TH SarabunPSK" w:hAnsi="TH SarabunPSK" w:cs="TH SarabunPSK"/>
                <w:b/>
                <w:bCs/>
                <w:sz w:val="32"/>
                <w:szCs w:val="32"/>
                <w:cs/>
              </w:rPr>
            </w:pPr>
          </w:p>
        </w:tc>
        <w:tc>
          <w:tcPr>
            <w:tcW w:w="425" w:type="dxa"/>
            <w:tcBorders>
              <w:top w:val="nil"/>
              <w:left w:val="nil"/>
              <w:bottom w:val="nil"/>
              <w:right w:val="nil"/>
            </w:tcBorders>
          </w:tcPr>
          <w:p w14:paraId="6712EBBC" w14:textId="77777777" w:rsidR="00414480" w:rsidRPr="00414480" w:rsidRDefault="00414480" w:rsidP="00414480">
            <w:pPr>
              <w:rPr>
                <w:rFonts w:ascii="TH SarabunPSK" w:hAnsi="TH SarabunPSK" w:cs="TH SarabunPSK"/>
                <w:b/>
                <w:bCs/>
                <w:sz w:val="32"/>
                <w:szCs w:val="32"/>
              </w:rPr>
            </w:pPr>
          </w:p>
        </w:tc>
        <w:tc>
          <w:tcPr>
            <w:tcW w:w="425" w:type="dxa"/>
            <w:tcBorders>
              <w:top w:val="nil"/>
              <w:left w:val="nil"/>
              <w:bottom w:val="nil"/>
              <w:right w:val="nil"/>
            </w:tcBorders>
          </w:tcPr>
          <w:p w14:paraId="5BEA66DC" w14:textId="77777777" w:rsidR="00414480" w:rsidRPr="00414480" w:rsidRDefault="00414480" w:rsidP="00414480">
            <w:pPr>
              <w:rPr>
                <w:rFonts w:ascii="TH SarabunPSK" w:hAnsi="TH SarabunPSK" w:cs="TH SarabunPSK"/>
                <w:b/>
                <w:bCs/>
                <w:sz w:val="32"/>
                <w:szCs w:val="32"/>
              </w:rPr>
            </w:pPr>
          </w:p>
        </w:tc>
        <w:tc>
          <w:tcPr>
            <w:tcW w:w="426" w:type="dxa"/>
            <w:tcBorders>
              <w:top w:val="nil"/>
              <w:left w:val="nil"/>
              <w:bottom w:val="nil"/>
              <w:right w:val="nil"/>
            </w:tcBorders>
          </w:tcPr>
          <w:p w14:paraId="4A78DE69" w14:textId="77777777" w:rsidR="00414480" w:rsidRPr="00414480" w:rsidRDefault="00414480" w:rsidP="00414480">
            <w:pPr>
              <w:rPr>
                <w:rFonts w:ascii="TH SarabunPSK" w:hAnsi="TH SarabunPSK" w:cs="TH SarabunPSK"/>
                <w:b/>
                <w:bCs/>
                <w:sz w:val="32"/>
                <w:szCs w:val="32"/>
              </w:rPr>
            </w:pPr>
          </w:p>
        </w:tc>
        <w:tc>
          <w:tcPr>
            <w:tcW w:w="425" w:type="dxa"/>
            <w:tcBorders>
              <w:top w:val="nil"/>
              <w:left w:val="nil"/>
              <w:bottom w:val="nil"/>
              <w:right w:val="nil"/>
            </w:tcBorders>
          </w:tcPr>
          <w:p w14:paraId="19F94FD8" w14:textId="77777777" w:rsidR="00414480" w:rsidRPr="00414480" w:rsidRDefault="00414480" w:rsidP="00414480">
            <w:pPr>
              <w:rPr>
                <w:rFonts w:ascii="TH SarabunPSK" w:hAnsi="TH SarabunPSK" w:cs="TH SarabunPSK"/>
                <w:b/>
                <w:bCs/>
                <w:sz w:val="32"/>
                <w:szCs w:val="32"/>
              </w:rPr>
            </w:pPr>
          </w:p>
        </w:tc>
        <w:tc>
          <w:tcPr>
            <w:tcW w:w="474" w:type="dxa"/>
            <w:tcBorders>
              <w:top w:val="nil"/>
              <w:left w:val="nil"/>
              <w:bottom w:val="nil"/>
              <w:right w:val="nil"/>
            </w:tcBorders>
          </w:tcPr>
          <w:p w14:paraId="0C78C1F3" w14:textId="77777777" w:rsidR="00414480" w:rsidRPr="00414480" w:rsidRDefault="00414480" w:rsidP="00414480">
            <w:pPr>
              <w:rPr>
                <w:rFonts w:ascii="TH SarabunPSK" w:hAnsi="TH SarabunPSK" w:cs="TH SarabunPSK"/>
                <w:b/>
                <w:bCs/>
                <w:sz w:val="32"/>
                <w:szCs w:val="32"/>
              </w:rPr>
            </w:pPr>
          </w:p>
        </w:tc>
        <w:tc>
          <w:tcPr>
            <w:tcW w:w="438" w:type="dxa"/>
            <w:tcBorders>
              <w:top w:val="nil"/>
              <w:left w:val="nil"/>
              <w:bottom w:val="nil"/>
              <w:right w:val="nil"/>
            </w:tcBorders>
          </w:tcPr>
          <w:p w14:paraId="0FB54EC3" w14:textId="77777777" w:rsidR="00414480" w:rsidRPr="00414480" w:rsidRDefault="00414480" w:rsidP="00414480">
            <w:pPr>
              <w:rPr>
                <w:rFonts w:ascii="TH SarabunPSK" w:hAnsi="TH SarabunPSK" w:cs="TH SarabunPSK"/>
                <w:b/>
                <w:bCs/>
                <w:sz w:val="32"/>
                <w:szCs w:val="32"/>
              </w:rPr>
            </w:pPr>
          </w:p>
        </w:tc>
      </w:tr>
      <w:tr w:rsidR="00414480" w:rsidRPr="00414480" w14:paraId="10E36BB7" w14:textId="77777777" w:rsidTr="00336FDD">
        <w:tc>
          <w:tcPr>
            <w:tcW w:w="1668" w:type="dxa"/>
            <w:tcBorders>
              <w:top w:val="nil"/>
              <w:left w:val="nil"/>
              <w:bottom w:val="nil"/>
              <w:right w:val="nil"/>
            </w:tcBorders>
          </w:tcPr>
          <w:p w14:paraId="15EF9C38" w14:textId="77777777" w:rsidR="00414480" w:rsidRPr="00414480" w:rsidRDefault="00414480" w:rsidP="00414480">
            <w:pPr>
              <w:rPr>
                <w:rFonts w:ascii="TH SarabunPSK" w:hAnsi="TH SarabunPSK" w:cs="TH SarabunPSK"/>
                <w:b/>
                <w:bCs/>
                <w:sz w:val="32"/>
                <w:szCs w:val="32"/>
              </w:rPr>
            </w:pPr>
          </w:p>
        </w:tc>
        <w:tc>
          <w:tcPr>
            <w:tcW w:w="4961" w:type="dxa"/>
            <w:gridSpan w:val="2"/>
            <w:tcBorders>
              <w:top w:val="nil"/>
              <w:left w:val="nil"/>
              <w:bottom w:val="nil"/>
              <w:right w:val="nil"/>
            </w:tcBorders>
          </w:tcPr>
          <w:p w14:paraId="2448CF83" w14:textId="77777777" w:rsidR="00414480" w:rsidRPr="00414480" w:rsidRDefault="00414480" w:rsidP="00414480">
            <w:pPr>
              <w:rPr>
                <w:rFonts w:ascii="TH SarabunPSK" w:hAnsi="TH SarabunPSK" w:cs="TH SarabunPSK"/>
                <w:b/>
                <w:bCs/>
                <w:sz w:val="32"/>
                <w:szCs w:val="32"/>
                <w:cs/>
              </w:rPr>
            </w:pPr>
          </w:p>
        </w:tc>
        <w:tc>
          <w:tcPr>
            <w:tcW w:w="425" w:type="dxa"/>
            <w:tcBorders>
              <w:top w:val="nil"/>
              <w:left w:val="nil"/>
              <w:bottom w:val="nil"/>
              <w:right w:val="nil"/>
            </w:tcBorders>
          </w:tcPr>
          <w:p w14:paraId="184D8CCA" w14:textId="77777777" w:rsidR="00414480" w:rsidRPr="00414480" w:rsidRDefault="00414480" w:rsidP="00414480">
            <w:pPr>
              <w:rPr>
                <w:rFonts w:ascii="TH SarabunPSK" w:hAnsi="TH SarabunPSK" w:cs="TH SarabunPSK"/>
                <w:b/>
                <w:bCs/>
                <w:sz w:val="32"/>
                <w:szCs w:val="32"/>
              </w:rPr>
            </w:pPr>
          </w:p>
        </w:tc>
        <w:tc>
          <w:tcPr>
            <w:tcW w:w="425" w:type="dxa"/>
            <w:tcBorders>
              <w:top w:val="nil"/>
              <w:left w:val="nil"/>
              <w:bottom w:val="nil"/>
              <w:right w:val="nil"/>
            </w:tcBorders>
          </w:tcPr>
          <w:p w14:paraId="721EDDB3" w14:textId="77777777" w:rsidR="00414480" w:rsidRPr="00414480" w:rsidRDefault="00414480" w:rsidP="00414480">
            <w:pPr>
              <w:rPr>
                <w:rFonts w:ascii="TH SarabunPSK" w:hAnsi="TH SarabunPSK" w:cs="TH SarabunPSK"/>
                <w:b/>
                <w:bCs/>
                <w:sz w:val="32"/>
                <w:szCs w:val="32"/>
              </w:rPr>
            </w:pPr>
          </w:p>
        </w:tc>
        <w:tc>
          <w:tcPr>
            <w:tcW w:w="426" w:type="dxa"/>
            <w:tcBorders>
              <w:top w:val="nil"/>
              <w:left w:val="nil"/>
              <w:bottom w:val="nil"/>
              <w:right w:val="nil"/>
            </w:tcBorders>
          </w:tcPr>
          <w:p w14:paraId="252BFE56" w14:textId="77777777" w:rsidR="00414480" w:rsidRPr="00414480" w:rsidRDefault="00414480" w:rsidP="00414480">
            <w:pPr>
              <w:rPr>
                <w:rFonts w:ascii="TH SarabunPSK" w:hAnsi="TH SarabunPSK" w:cs="TH SarabunPSK"/>
                <w:b/>
                <w:bCs/>
                <w:sz w:val="32"/>
                <w:szCs w:val="32"/>
              </w:rPr>
            </w:pPr>
          </w:p>
        </w:tc>
        <w:tc>
          <w:tcPr>
            <w:tcW w:w="425" w:type="dxa"/>
            <w:tcBorders>
              <w:top w:val="nil"/>
              <w:left w:val="nil"/>
              <w:bottom w:val="nil"/>
              <w:right w:val="nil"/>
            </w:tcBorders>
          </w:tcPr>
          <w:p w14:paraId="23C8E8B5" w14:textId="77777777" w:rsidR="00414480" w:rsidRPr="00414480" w:rsidRDefault="00414480" w:rsidP="00414480">
            <w:pPr>
              <w:rPr>
                <w:rFonts w:ascii="TH SarabunPSK" w:hAnsi="TH SarabunPSK" w:cs="TH SarabunPSK"/>
                <w:b/>
                <w:bCs/>
                <w:sz w:val="32"/>
                <w:szCs w:val="32"/>
              </w:rPr>
            </w:pPr>
          </w:p>
        </w:tc>
        <w:tc>
          <w:tcPr>
            <w:tcW w:w="474" w:type="dxa"/>
            <w:tcBorders>
              <w:top w:val="nil"/>
              <w:left w:val="nil"/>
              <w:bottom w:val="nil"/>
              <w:right w:val="nil"/>
            </w:tcBorders>
          </w:tcPr>
          <w:p w14:paraId="6D943BD2" w14:textId="77777777" w:rsidR="00414480" w:rsidRPr="00414480" w:rsidRDefault="00414480" w:rsidP="00414480">
            <w:pPr>
              <w:rPr>
                <w:rFonts w:ascii="TH SarabunPSK" w:hAnsi="TH SarabunPSK" w:cs="TH SarabunPSK"/>
                <w:b/>
                <w:bCs/>
                <w:sz w:val="32"/>
                <w:szCs w:val="32"/>
              </w:rPr>
            </w:pPr>
          </w:p>
        </w:tc>
        <w:tc>
          <w:tcPr>
            <w:tcW w:w="438" w:type="dxa"/>
            <w:tcBorders>
              <w:top w:val="nil"/>
              <w:left w:val="nil"/>
              <w:bottom w:val="nil"/>
              <w:right w:val="nil"/>
            </w:tcBorders>
          </w:tcPr>
          <w:p w14:paraId="6AC7DFD9" w14:textId="77777777" w:rsidR="00414480" w:rsidRPr="00414480" w:rsidRDefault="00414480" w:rsidP="00414480">
            <w:pPr>
              <w:rPr>
                <w:rFonts w:ascii="TH SarabunPSK" w:hAnsi="TH SarabunPSK" w:cs="TH SarabunPSK"/>
                <w:b/>
                <w:bCs/>
                <w:sz w:val="32"/>
                <w:szCs w:val="32"/>
              </w:rPr>
            </w:pPr>
          </w:p>
        </w:tc>
      </w:tr>
      <w:tr w:rsidR="00414480" w:rsidRPr="00414480" w14:paraId="76AA6DF0" w14:textId="77777777" w:rsidTr="00414480">
        <w:tc>
          <w:tcPr>
            <w:tcW w:w="1668" w:type="dxa"/>
            <w:vMerge w:val="restart"/>
            <w:shd w:val="clear" w:color="auto" w:fill="DBE5F1" w:themeFill="accent1" w:themeFillTint="33"/>
            <w:vAlign w:val="center"/>
          </w:tcPr>
          <w:p w14:paraId="7FA803E6"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shd w:val="clear" w:color="auto" w:fill="DBE5F1" w:themeFill="accent1" w:themeFillTint="33"/>
            <w:vAlign w:val="center"/>
          </w:tcPr>
          <w:p w14:paraId="6BAA8623"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14:paraId="07E8E906"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14:paraId="0D404BD9"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14:paraId="35E316C3" w14:textId="77777777" w:rsidTr="00414480">
        <w:trPr>
          <w:trHeight w:val="77"/>
        </w:trPr>
        <w:tc>
          <w:tcPr>
            <w:tcW w:w="1668" w:type="dxa"/>
            <w:vMerge/>
            <w:shd w:val="clear" w:color="auto" w:fill="DBE5F1" w:themeFill="accent1" w:themeFillTint="33"/>
            <w:vAlign w:val="center"/>
          </w:tcPr>
          <w:p w14:paraId="0348938A" w14:textId="77777777"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14:paraId="1250D8A5" w14:textId="77777777"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14:paraId="4293FEAC" w14:textId="77777777"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14:paraId="429DD6F7"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14:paraId="3C4C8A56"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14:paraId="5F63DF74"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14:paraId="158059A8"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14:paraId="77FC46D0"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14:paraId="24359007"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14:paraId="3BC2C1A5" w14:textId="77777777" w:rsidTr="00336FDD">
        <w:tc>
          <w:tcPr>
            <w:tcW w:w="1668" w:type="dxa"/>
            <w:vMerge w:val="restart"/>
            <w:tcBorders>
              <w:top w:val="nil"/>
            </w:tcBorders>
          </w:tcPr>
          <w:p w14:paraId="63ED15D9" w14:textId="77777777" w:rsidR="00414480" w:rsidRPr="00414480" w:rsidRDefault="00414480" w:rsidP="00414480">
            <w:pPr>
              <w:rPr>
                <w:rFonts w:ascii="TH SarabunPSK" w:hAnsi="TH SarabunPSK" w:cs="TH SarabunPSK"/>
                <w:b/>
                <w:bCs/>
                <w:sz w:val="32"/>
                <w:szCs w:val="32"/>
              </w:rPr>
            </w:pPr>
          </w:p>
        </w:tc>
        <w:tc>
          <w:tcPr>
            <w:tcW w:w="4961" w:type="dxa"/>
            <w:gridSpan w:val="2"/>
            <w:tcBorders>
              <w:top w:val="nil"/>
            </w:tcBorders>
          </w:tcPr>
          <w:p w14:paraId="196C0BF6" w14:textId="77777777" w:rsidR="00414480" w:rsidRPr="00414480" w:rsidRDefault="00414480" w:rsidP="00414480">
            <w:pPr>
              <w:rPr>
                <w:rFonts w:ascii="TH SarabunPSK" w:hAnsi="TH SarabunPSK" w:cs="TH SarabunPSK"/>
                <w:b/>
                <w:bCs/>
                <w:sz w:val="32"/>
                <w:szCs w:val="32"/>
                <w:cs/>
              </w:rPr>
            </w:pPr>
            <w:r w:rsidRPr="00414480">
              <w:rPr>
                <w:rFonts w:ascii="TH SarabunPSK" w:hAnsi="TH SarabunPSK" w:cs="TH SarabunPSK"/>
                <w:b/>
                <w:bCs/>
                <w:sz w:val="32"/>
                <w:szCs w:val="32"/>
                <w:cs/>
              </w:rPr>
              <w:t>ค. การใช้ข้อมูลความคิดเห็นของผู้รับบริการ</w:t>
            </w:r>
            <w:r w:rsidRPr="00414480">
              <w:rPr>
                <w:rFonts w:ascii="TH SarabunPSK" w:hAnsi="TH SarabunPSK" w:cs="TH SarabunPSK" w:hint="cs"/>
                <w:b/>
                <w:bCs/>
                <w:sz w:val="32"/>
                <w:szCs w:val="32"/>
                <w:cs/>
              </w:rPr>
              <w:br/>
            </w:r>
            <w:r w:rsidRPr="00414480">
              <w:rPr>
                <w:rFonts w:ascii="TH SarabunPSK" w:hAnsi="TH SarabunPSK" w:cs="TH SarabunPSK"/>
                <w:b/>
                <w:bCs/>
                <w:sz w:val="32"/>
                <w:szCs w:val="32"/>
                <w:cs/>
              </w:rPr>
              <w:t>และผู้มีส่วนได้ส่วนเสียและข้อมูลอื่นที่เกี่ยวข้อง</w:t>
            </w:r>
          </w:p>
        </w:tc>
        <w:tc>
          <w:tcPr>
            <w:tcW w:w="425" w:type="dxa"/>
            <w:tcBorders>
              <w:top w:val="nil"/>
            </w:tcBorders>
          </w:tcPr>
          <w:p w14:paraId="6113A5F2" w14:textId="77777777" w:rsidR="00414480" w:rsidRPr="00414480" w:rsidRDefault="00414480" w:rsidP="00414480">
            <w:pPr>
              <w:rPr>
                <w:rFonts w:ascii="TH SarabunPSK" w:hAnsi="TH SarabunPSK" w:cs="TH SarabunPSK"/>
                <w:b/>
                <w:bCs/>
                <w:sz w:val="32"/>
                <w:szCs w:val="32"/>
              </w:rPr>
            </w:pPr>
          </w:p>
        </w:tc>
        <w:tc>
          <w:tcPr>
            <w:tcW w:w="425" w:type="dxa"/>
            <w:tcBorders>
              <w:top w:val="nil"/>
            </w:tcBorders>
          </w:tcPr>
          <w:p w14:paraId="49D21CFD" w14:textId="77777777" w:rsidR="00414480" w:rsidRPr="00414480" w:rsidRDefault="00414480" w:rsidP="00414480">
            <w:pPr>
              <w:rPr>
                <w:rFonts w:ascii="TH SarabunPSK" w:hAnsi="TH SarabunPSK" w:cs="TH SarabunPSK"/>
                <w:b/>
                <w:bCs/>
                <w:sz w:val="32"/>
                <w:szCs w:val="32"/>
              </w:rPr>
            </w:pPr>
          </w:p>
        </w:tc>
        <w:tc>
          <w:tcPr>
            <w:tcW w:w="426" w:type="dxa"/>
            <w:tcBorders>
              <w:top w:val="nil"/>
            </w:tcBorders>
          </w:tcPr>
          <w:p w14:paraId="1CAEFB37" w14:textId="77777777" w:rsidR="00414480" w:rsidRPr="00414480" w:rsidRDefault="00414480" w:rsidP="00414480">
            <w:pPr>
              <w:rPr>
                <w:rFonts w:ascii="TH SarabunPSK" w:hAnsi="TH SarabunPSK" w:cs="TH SarabunPSK"/>
                <w:b/>
                <w:bCs/>
                <w:sz w:val="32"/>
                <w:szCs w:val="32"/>
              </w:rPr>
            </w:pPr>
          </w:p>
        </w:tc>
        <w:tc>
          <w:tcPr>
            <w:tcW w:w="425" w:type="dxa"/>
            <w:tcBorders>
              <w:top w:val="nil"/>
            </w:tcBorders>
          </w:tcPr>
          <w:p w14:paraId="7FE836A2" w14:textId="77777777" w:rsidR="00414480" w:rsidRPr="00414480" w:rsidRDefault="00414480" w:rsidP="00414480">
            <w:pPr>
              <w:rPr>
                <w:rFonts w:ascii="TH SarabunPSK" w:hAnsi="TH SarabunPSK" w:cs="TH SarabunPSK"/>
                <w:b/>
                <w:bCs/>
                <w:sz w:val="32"/>
                <w:szCs w:val="32"/>
              </w:rPr>
            </w:pPr>
          </w:p>
        </w:tc>
        <w:tc>
          <w:tcPr>
            <w:tcW w:w="474" w:type="dxa"/>
            <w:tcBorders>
              <w:top w:val="nil"/>
            </w:tcBorders>
          </w:tcPr>
          <w:p w14:paraId="0A84D3E6" w14:textId="77777777" w:rsidR="00414480" w:rsidRPr="00414480" w:rsidRDefault="00414480" w:rsidP="00414480">
            <w:pPr>
              <w:rPr>
                <w:rFonts w:ascii="TH SarabunPSK" w:hAnsi="TH SarabunPSK" w:cs="TH SarabunPSK"/>
                <w:b/>
                <w:bCs/>
                <w:sz w:val="32"/>
                <w:szCs w:val="32"/>
              </w:rPr>
            </w:pPr>
          </w:p>
        </w:tc>
        <w:tc>
          <w:tcPr>
            <w:tcW w:w="438" w:type="dxa"/>
            <w:tcBorders>
              <w:top w:val="nil"/>
            </w:tcBorders>
          </w:tcPr>
          <w:p w14:paraId="24C1D986" w14:textId="77777777" w:rsidR="00414480" w:rsidRPr="00414480" w:rsidRDefault="00414480" w:rsidP="00414480">
            <w:pPr>
              <w:rPr>
                <w:rFonts w:ascii="TH SarabunPSK" w:hAnsi="TH SarabunPSK" w:cs="TH SarabunPSK"/>
                <w:b/>
                <w:bCs/>
                <w:sz w:val="32"/>
                <w:szCs w:val="32"/>
              </w:rPr>
            </w:pPr>
          </w:p>
        </w:tc>
      </w:tr>
      <w:tr w:rsidR="00414480" w:rsidRPr="00414480" w14:paraId="49C273A4" w14:textId="77777777" w:rsidTr="00336FDD">
        <w:trPr>
          <w:trHeight w:val="2855"/>
        </w:trPr>
        <w:tc>
          <w:tcPr>
            <w:tcW w:w="1668" w:type="dxa"/>
            <w:vMerge/>
          </w:tcPr>
          <w:p w14:paraId="398BBA39" w14:textId="77777777" w:rsidR="00414480" w:rsidRPr="00414480" w:rsidRDefault="00414480" w:rsidP="00414480">
            <w:pPr>
              <w:rPr>
                <w:rFonts w:ascii="TH SarabunPSK" w:hAnsi="TH SarabunPSK" w:cs="TH SarabunPSK"/>
                <w:b/>
                <w:bCs/>
                <w:sz w:val="32"/>
                <w:szCs w:val="32"/>
              </w:rPr>
            </w:pPr>
          </w:p>
        </w:tc>
        <w:tc>
          <w:tcPr>
            <w:tcW w:w="567" w:type="dxa"/>
          </w:tcPr>
          <w:p w14:paraId="4073EA09"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10</w:t>
            </w:r>
          </w:p>
        </w:tc>
        <w:tc>
          <w:tcPr>
            <w:tcW w:w="4394" w:type="dxa"/>
          </w:tcPr>
          <w:p w14:paraId="39E62021"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การใช้ข้อมูลและสารสนเทศของผู้รับบริการ</w:t>
            </w:r>
            <w:r w:rsidRPr="00414480">
              <w:rPr>
                <w:rFonts w:ascii="TH SarabunPSK" w:hAnsi="TH SarabunPSK" w:cs="TH SarabunPSK" w:hint="cs"/>
                <w:b/>
                <w:bCs/>
                <w:sz w:val="32"/>
                <w:szCs w:val="32"/>
                <w:cs/>
              </w:rPr>
              <w:br/>
            </w:r>
            <w:r w:rsidRPr="00414480">
              <w:rPr>
                <w:rFonts w:ascii="TH SarabunPSK" w:hAnsi="TH SarabunPSK" w:cs="TH SarabunPSK"/>
                <w:b/>
                <w:bCs/>
                <w:sz w:val="32"/>
                <w:szCs w:val="32"/>
                <w:cs/>
              </w:rPr>
              <w:t>และผู้มีส่วนได้ส่วนเสียและข้อมูลอื่นที่เกี่ยวข้อง</w:t>
            </w:r>
          </w:p>
          <w:p w14:paraId="4C6B690E"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การใช้ข้อมูลความคิดเห็นของผู้รับบริการและผู้มีส่วนได้ส่วนเสียรวมถึงข้อมูลและสารสนเทศอื่นที่เกี่ยวข้อง เพื่อสร้างวัฒนธรรมที่มุ่งเน้นผู้รับบริการและผู้มีส่วนได้ส่วนเสียและเพื่อสนับสนุนการตัดสินใจในการดำเนินงาน</w:t>
            </w:r>
          </w:p>
        </w:tc>
        <w:tc>
          <w:tcPr>
            <w:tcW w:w="425" w:type="dxa"/>
          </w:tcPr>
          <w:p w14:paraId="4FAA1A79" w14:textId="77777777" w:rsidR="00414480" w:rsidRPr="00414480" w:rsidRDefault="00414480" w:rsidP="00414480">
            <w:pPr>
              <w:rPr>
                <w:rFonts w:ascii="TH SarabunPSK" w:hAnsi="TH SarabunPSK" w:cs="TH SarabunPSK"/>
                <w:b/>
                <w:bCs/>
                <w:sz w:val="32"/>
                <w:szCs w:val="32"/>
              </w:rPr>
            </w:pPr>
          </w:p>
        </w:tc>
        <w:tc>
          <w:tcPr>
            <w:tcW w:w="425" w:type="dxa"/>
          </w:tcPr>
          <w:p w14:paraId="4BC66C5F" w14:textId="77777777" w:rsidR="00414480" w:rsidRPr="00414480" w:rsidRDefault="00414480" w:rsidP="00414480">
            <w:pPr>
              <w:rPr>
                <w:rFonts w:ascii="TH SarabunPSK" w:hAnsi="TH SarabunPSK" w:cs="TH SarabunPSK"/>
                <w:b/>
                <w:bCs/>
                <w:sz w:val="32"/>
                <w:szCs w:val="32"/>
              </w:rPr>
            </w:pPr>
          </w:p>
        </w:tc>
        <w:tc>
          <w:tcPr>
            <w:tcW w:w="426" w:type="dxa"/>
          </w:tcPr>
          <w:p w14:paraId="16385F3E" w14:textId="77777777" w:rsidR="00414480" w:rsidRPr="00414480" w:rsidRDefault="00414480" w:rsidP="00414480">
            <w:pPr>
              <w:rPr>
                <w:rFonts w:ascii="TH SarabunPSK" w:hAnsi="TH SarabunPSK" w:cs="TH SarabunPSK"/>
                <w:b/>
                <w:bCs/>
                <w:sz w:val="32"/>
                <w:szCs w:val="32"/>
              </w:rPr>
            </w:pPr>
          </w:p>
        </w:tc>
        <w:tc>
          <w:tcPr>
            <w:tcW w:w="425" w:type="dxa"/>
          </w:tcPr>
          <w:p w14:paraId="0BAA8220" w14:textId="77777777" w:rsidR="00414480" w:rsidRPr="00414480" w:rsidRDefault="00414480" w:rsidP="00414480">
            <w:pPr>
              <w:rPr>
                <w:rFonts w:ascii="TH SarabunPSK" w:hAnsi="TH SarabunPSK" w:cs="TH SarabunPSK"/>
                <w:b/>
                <w:bCs/>
                <w:sz w:val="32"/>
                <w:szCs w:val="32"/>
              </w:rPr>
            </w:pPr>
          </w:p>
        </w:tc>
        <w:tc>
          <w:tcPr>
            <w:tcW w:w="474" w:type="dxa"/>
          </w:tcPr>
          <w:p w14:paraId="274ECCBC" w14:textId="77777777" w:rsidR="00414480" w:rsidRPr="00414480" w:rsidRDefault="00414480" w:rsidP="00414480">
            <w:pPr>
              <w:rPr>
                <w:rFonts w:ascii="TH SarabunPSK" w:hAnsi="TH SarabunPSK" w:cs="TH SarabunPSK"/>
                <w:b/>
                <w:bCs/>
                <w:sz w:val="32"/>
                <w:szCs w:val="32"/>
              </w:rPr>
            </w:pPr>
          </w:p>
        </w:tc>
        <w:tc>
          <w:tcPr>
            <w:tcW w:w="438" w:type="dxa"/>
          </w:tcPr>
          <w:p w14:paraId="15110A3D" w14:textId="77777777" w:rsidR="00414480" w:rsidRPr="00414480" w:rsidRDefault="00414480" w:rsidP="00414480">
            <w:pPr>
              <w:rPr>
                <w:rFonts w:ascii="TH SarabunPSK" w:hAnsi="TH SarabunPSK" w:cs="TH SarabunPSK"/>
                <w:b/>
                <w:bCs/>
                <w:sz w:val="32"/>
                <w:szCs w:val="32"/>
              </w:rPr>
            </w:pPr>
          </w:p>
        </w:tc>
      </w:tr>
      <w:tr w:rsidR="00414480" w:rsidRPr="00414480" w14:paraId="1380E391" w14:textId="77777777" w:rsidTr="00414480">
        <w:tc>
          <w:tcPr>
            <w:tcW w:w="6629" w:type="dxa"/>
            <w:gridSpan w:val="3"/>
            <w:tcBorders>
              <w:bottom w:val="single" w:sz="4" w:space="0" w:color="auto"/>
            </w:tcBorders>
            <w:shd w:val="clear" w:color="auto" w:fill="DBE5F1" w:themeFill="accent1" w:themeFillTint="33"/>
          </w:tcPr>
          <w:p w14:paraId="43DB3E3C"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Average</w:t>
            </w:r>
          </w:p>
        </w:tc>
        <w:tc>
          <w:tcPr>
            <w:tcW w:w="2613" w:type="dxa"/>
            <w:gridSpan w:val="6"/>
            <w:tcBorders>
              <w:bottom w:val="single" w:sz="4" w:space="0" w:color="auto"/>
            </w:tcBorders>
            <w:shd w:val="clear" w:color="auto" w:fill="DBE5F1" w:themeFill="accent1" w:themeFillTint="33"/>
          </w:tcPr>
          <w:p w14:paraId="4CEF4D9A" w14:textId="77777777" w:rsidR="00414480" w:rsidRPr="00414480" w:rsidRDefault="00414480" w:rsidP="00414480">
            <w:pPr>
              <w:rPr>
                <w:rFonts w:ascii="TH SarabunPSK" w:hAnsi="TH SarabunPSK" w:cs="TH SarabunPSK"/>
                <w:b/>
                <w:bCs/>
                <w:sz w:val="32"/>
                <w:szCs w:val="32"/>
              </w:rPr>
            </w:pPr>
          </w:p>
        </w:tc>
      </w:tr>
      <w:tr w:rsidR="00414480" w:rsidRPr="00414480" w14:paraId="01D84CD0" w14:textId="77777777" w:rsidTr="00414480">
        <w:tc>
          <w:tcPr>
            <w:tcW w:w="6629" w:type="dxa"/>
            <w:gridSpan w:val="3"/>
            <w:tcBorders>
              <w:bottom w:val="single" w:sz="4" w:space="0" w:color="auto"/>
            </w:tcBorders>
            <w:shd w:val="clear" w:color="auto" w:fill="DBE5F1" w:themeFill="accent1" w:themeFillTint="33"/>
          </w:tcPr>
          <w:p w14:paraId="52A6E440"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Average Category 3</w:t>
            </w:r>
          </w:p>
        </w:tc>
        <w:tc>
          <w:tcPr>
            <w:tcW w:w="2613" w:type="dxa"/>
            <w:gridSpan w:val="6"/>
            <w:tcBorders>
              <w:bottom w:val="single" w:sz="4" w:space="0" w:color="auto"/>
            </w:tcBorders>
            <w:shd w:val="clear" w:color="auto" w:fill="DBE5F1" w:themeFill="accent1" w:themeFillTint="33"/>
          </w:tcPr>
          <w:p w14:paraId="678F5C64" w14:textId="77777777" w:rsidR="00414480" w:rsidRPr="00414480" w:rsidRDefault="00414480" w:rsidP="00414480">
            <w:pPr>
              <w:rPr>
                <w:rFonts w:ascii="TH SarabunPSK" w:hAnsi="TH SarabunPSK" w:cs="TH SarabunPSK"/>
                <w:b/>
                <w:bCs/>
                <w:sz w:val="32"/>
                <w:szCs w:val="32"/>
              </w:rPr>
            </w:pPr>
          </w:p>
        </w:tc>
      </w:tr>
    </w:tbl>
    <w:p w14:paraId="53E3E582" w14:textId="77777777" w:rsidR="002E59BB" w:rsidRPr="00414480" w:rsidRDefault="00C751C3"/>
    <w:sectPr w:rsidR="002E59BB" w:rsidRPr="004144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Janson Text">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roman"/>
    <w:notTrueType/>
    <w:pitch w:val="default"/>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EucrosiaUPC">
    <w:panose1 w:val="02020603050405020304"/>
    <w:charset w:val="00"/>
    <w:family w:val="roman"/>
    <w:pitch w:val="variable"/>
    <w:sig w:usb0="81000027" w:usb1="00000002" w:usb2="00000000" w:usb3="00000000" w:csb0="0001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H SarabunPSK">
    <w:panose1 w:val="020B0500040200020003"/>
    <w:charset w:val="00"/>
    <w:family w:val="swiss"/>
    <w:pitch w:val="variable"/>
    <w:sig w:usb0="A100006F" w:usb1="5000205A" w:usb2="00000000" w:usb3="00000000" w:csb0="00010183"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DC33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E0C99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F92AC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D0225B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8EAC75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8F2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C8A5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1A5F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D0456C"/>
    <w:lvl w:ilvl="0">
      <w:start w:val="1"/>
      <w:numFmt w:val="decimal"/>
      <w:pStyle w:val="ListNumber"/>
      <w:lvlText w:val="%1."/>
      <w:lvlJc w:val="left"/>
      <w:pPr>
        <w:tabs>
          <w:tab w:val="num" w:pos="360"/>
        </w:tabs>
        <w:ind w:left="360" w:hanging="360"/>
      </w:pPr>
    </w:lvl>
  </w:abstractNum>
  <w:abstractNum w:abstractNumId="9" w15:restartNumberingAfterBreak="0">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cs="Wingdings" w:hint="default"/>
      </w:rPr>
    </w:lvl>
  </w:abstractNum>
  <w:abstractNum w:abstractNumId="10" w15:restartNumberingAfterBreak="0">
    <w:nsid w:val="6A685646"/>
    <w:multiLevelType w:val="singleLevel"/>
    <w:tmpl w:val="61CC3DC4"/>
    <w:lvl w:ilvl="0">
      <w:start w:val="1"/>
      <w:numFmt w:val="bullet"/>
      <w:pStyle w:val="BOBullet"/>
      <w:lvlText w:val=""/>
      <w:lvlJc w:val="left"/>
      <w:pPr>
        <w:tabs>
          <w:tab w:val="num" w:pos="720"/>
        </w:tabs>
        <w:ind w:left="720" w:hanging="360"/>
      </w:pPr>
      <w:rPr>
        <w:rFonts w:ascii="Symbol" w:hAnsi="Symbol" w:cs="Symbol" w:hint="default"/>
      </w:rPr>
    </w:lvl>
  </w:abstractNum>
  <w:num w:numId="1">
    <w:abstractNumId w:val="9"/>
  </w:num>
  <w:num w:numId="2">
    <w:abstractNumId w:val="10"/>
  </w:num>
  <w:num w:numId="3">
    <w:abstractNumId w:val="8"/>
  </w:num>
  <w:num w:numId="4">
    <w:abstractNumId w:val="3"/>
  </w:num>
  <w:num w:numId="5">
    <w:abstractNumId w:val="2"/>
  </w:num>
  <w:num w:numId="6">
    <w:abstractNumId w:val="1"/>
  </w:num>
  <w:num w:numId="7">
    <w:abstractNumId w:val="0"/>
  </w:num>
  <w:num w:numId="8">
    <w:abstractNumId w:val="7"/>
  </w:num>
  <w:num w:numId="9">
    <w:abstractNumId w:val="6"/>
  </w:num>
  <w:num w:numId="10">
    <w:abstractNumId w:val="5"/>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480"/>
    <w:rsid w:val="001F5321"/>
    <w:rsid w:val="00414480"/>
    <w:rsid w:val="00C751C3"/>
    <w:rsid w:val="00DF09E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F3A6C"/>
  <w15:docId w15:val="{5A7D47A7-95D7-4831-8148-59991152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14480"/>
    <w:pPr>
      <w:keepNext/>
      <w:spacing w:after="0" w:line="240" w:lineRule="auto"/>
      <w:outlineLvl w:val="0"/>
    </w:pPr>
    <w:rPr>
      <w:rFonts w:ascii="CordiaUPC" w:eastAsia="Cordia New" w:hAnsi="CordiaUPC" w:cs="CordiaUPC"/>
      <w:sz w:val="32"/>
      <w:szCs w:val="32"/>
      <w:u w:val="single"/>
    </w:rPr>
  </w:style>
  <w:style w:type="paragraph" w:styleId="Heading2">
    <w:name w:val="heading 2"/>
    <w:basedOn w:val="Normal"/>
    <w:next w:val="Normal"/>
    <w:link w:val="Heading2Char"/>
    <w:semiHidden/>
    <w:unhideWhenUsed/>
    <w:qFormat/>
    <w:rsid w:val="00414480"/>
    <w:pPr>
      <w:keepNext/>
      <w:keepLines/>
      <w:spacing w:before="200" w:after="0"/>
      <w:outlineLvl w:val="1"/>
    </w:pPr>
    <w:rPr>
      <w:rFonts w:ascii="Cambria" w:eastAsia="Times New Roman" w:hAnsi="Cambria" w:cs="Angsana New"/>
      <w:b/>
      <w:bCs/>
      <w:color w:val="4A66AC"/>
      <w:sz w:val="26"/>
      <w:szCs w:val="33"/>
    </w:rPr>
  </w:style>
  <w:style w:type="paragraph" w:styleId="Heading3">
    <w:name w:val="heading 3"/>
    <w:basedOn w:val="Normal"/>
    <w:next w:val="Normal"/>
    <w:link w:val="Heading3Char"/>
    <w:semiHidden/>
    <w:unhideWhenUsed/>
    <w:qFormat/>
    <w:rsid w:val="00414480"/>
    <w:pPr>
      <w:keepNext/>
      <w:keepLines/>
      <w:spacing w:before="200" w:after="0"/>
      <w:outlineLvl w:val="2"/>
    </w:pPr>
    <w:rPr>
      <w:rFonts w:ascii="Cambria" w:eastAsia="Times New Roman" w:hAnsi="Cambria" w:cs="Angsana New"/>
      <w:b/>
      <w:bCs/>
      <w:color w:val="4A66AC"/>
    </w:rPr>
  </w:style>
  <w:style w:type="paragraph" w:styleId="Heading4">
    <w:name w:val="heading 4"/>
    <w:basedOn w:val="Normal"/>
    <w:next w:val="Normal"/>
    <w:link w:val="Heading4Char"/>
    <w:semiHidden/>
    <w:unhideWhenUsed/>
    <w:qFormat/>
    <w:rsid w:val="00414480"/>
    <w:pPr>
      <w:keepNext/>
      <w:keepLines/>
      <w:spacing w:before="200" w:after="0"/>
      <w:outlineLvl w:val="3"/>
    </w:pPr>
    <w:rPr>
      <w:rFonts w:ascii="Cambria" w:eastAsia="Times New Roman" w:hAnsi="Cambria" w:cs="Angsana New"/>
      <w:b/>
      <w:bCs/>
      <w:i/>
      <w:iCs/>
      <w:color w:val="4A66AC"/>
    </w:rPr>
  </w:style>
  <w:style w:type="paragraph" w:styleId="Heading5">
    <w:name w:val="heading 5"/>
    <w:basedOn w:val="Normal"/>
    <w:next w:val="Normal"/>
    <w:link w:val="Heading5Char"/>
    <w:unhideWhenUsed/>
    <w:qFormat/>
    <w:rsid w:val="00414480"/>
    <w:pPr>
      <w:spacing w:before="240" w:after="60" w:line="240" w:lineRule="auto"/>
      <w:outlineLvl w:val="4"/>
    </w:pPr>
    <w:rPr>
      <w:rFonts w:ascii="Calibri" w:eastAsia="Times New Roman" w:hAnsi="Calibri" w:cs="Angsana New"/>
      <w:b/>
      <w:bCs/>
      <w:i/>
      <w:iCs/>
      <w:sz w:val="26"/>
      <w:szCs w:val="33"/>
    </w:rPr>
  </w:style>
  <w:style w:type="paragraph" w:styleId="Heading6">
    <w:name w:val="heading 6"/>
    <w:basedOn w:val="Normal"/>
    <w:next w:val="Normal"/>
    <w:link w:val="Heading6Char"/>
    <w:qFormat/>
    <w:rsid w:val="00414480"/>
    <w:pPr>
      <w:keepNext/>
      <w:spacing w:after="0" w:line="240" w:lineRule="auto"/>
      <w:ind w:left="360"/>
      <w:jc w:val="thaiDistribute"/>
      <w:outlineLvl w:val="5"/>
    </w:pPr>
    <w:rPr>
      <w:rFonts w:ascii="CordiaUPC" w:eastAsia="Cordia New" w:hAnsi="CordiaUPC" w:cs="CordiaUPC"/>
      <w:b/>
      <w:bCs/>
      <w:color w:val="0000FF"/>
      <w:sz w:val="32"/>
      <w:szCs w:val="32"/>
    </w:rPr>
  </w:style>
  <w:style w:type="paragraph" w:styleId="Heading7">
    <w:name w:val="heading 7"/>
    <w:basedOn w:val="Normal"/>
    <w:next w:val="Normal"/>
    <w:link w:val="Heading7Char"/>
    <w:qFormat/>
    <w:rsid w:val="00414480"/>
    <w:pPr>
      <w:keepNext/>
      <w:spacing w:after="0" w:line="240" w:lineRule="auto"/>
      <w:jc w:val="center"/>
      <w:outlineLvl w:val="6"/>
    </w:pPr>
    <w:rPr>
      <w:rFonts w:ascii="CordiaUPC" w:eastAsia="Cordia New" w:hAnsi="CordiaUPC" w:cs="CordiaUPC"/>
      <w:b/>
      <w:bCs/>
      <w:sz w:val="32"/>
      <w:szCs w:val="32"/>
    </w:rPr>
  </w:style>
  <w:style w:type="paragraph" w:styleId="Heading8">
    <w:name w:val="heading 8"/>
    <w:basedOn w:val="Normal"/>
    <w:next w:val="Normal"/>
    <w:link w:val="Heading8Char"/>
    <w:qFormat/>
    <w:rsid w:val="00414480"/>
    <w:pPr>
      <w:spacing w:before="240" w:after="60" w:line="240" w:lineRule="auto"/>
      <w:outlineLvl w:val="7"/>
    </w:pPr>
    <w:rPr>
      <w:rFonts w:ascii="Times New Roman" w:eastAsia="Times New Roman" w:hAnsi="Times New Roman" w:cs="Angsana New"/>
      <w:i/>
      <w:iCs/>
      <w:sz w:val="24"/>
    </w:rPr>
  </w:style>
  <w:style w:type="paragraph" w:styleId="Heading9">
    <w:name w:val="heading 9"/>
    <w:basedOn w:val="Normal"/>
    <w:next w:val="Normal"/>
    <w:link w:val="Heading9Char"/>
    <w:qFormat/>
    <w:rsid w:val="00414480"/>
    <w:pPr>
      <w:spacing w:before="240" w:after="60" w:line="240" w:lineRule="auto"/>
      <w:outlineLvl w:val="8"/>
    </w:pPr>
    <w:rPr>
      <w:rFonts w:ascii="Arial" w:eastAsia="Times New Roman" w:hAnsi="Arial" w:cs="Angsana New"/>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4480"/>
    <w:rPr>
      <w:rFonts w:ascii="CordiaUPC" w:eastAsia="Cordia New" w:hAnsi="CordiaUPC" w:cs="CordiaUPC"/>
      <w:sz w:val="32"/>
      <w:szCs w:val="32"/>
      <w:u w:val="single"/>
    </w:rPr>
  </w:style>
  <w:style w:type="paragraph" w:customStyle="1" w:styleId="Heading21">
    <w:name w:val="Heading 21"/>
    <w:basedOn w:val="Normal"/>
    <w:next w:val="Normal"/>
    <w:unhideWhenUsed/>
    <w:qFormat/>
    <w:rsid w:val="00414480"/>
    <w:pPr>
      <w:keepNext/>
      <w:keepLines/>
      <w:spacing w:before="200" w:after="0"/>
      <w:outlineLvl w:val="1"/>
    </w:pPr>
    <w:rPr>
      <w:rFonts w:ascii="Cambria" w:eastAsia="Times New Roman" w:hAnsi="Cambria" w:cs="Angsana New"/>
      <w:b/>
      <w:bCs/>
      <w:color w:val="4A66AC"/>
      <w:sz w:val="26"/>
      <w:szCs w:val="33"/>
    </w:rPr>
  </w:style>
  <w:style w:type="paragraph" w:customStyle="1" w:styleId="Heading31">
    <w:name w:val="Heading 31"/>
    <w:basedOn w:val="Normal"/>
    <w:next w:val="Normal"/>
    <w:unhideWhenUsed/>
    <w:qFormat/>
    <w:rsid w:val="00414480"/>
    <w:pPr>
      <w:keepNext/>
      <w:keepLines/>
      <w:spacing w:before="200" w:after="0"/>
      <w:outlineLvl w:val="2"/>
    </w:pPr>
    <w:rPr>
      <w:rFonts w:ascii="Cambria" w:eastAsia="Times New Roman" w:hAnsi="Cambria" w:cs="Angsana New"/>
      <w:b/>
      <w:bCs/>
      <w:color w:val="4A66AC"/>
    </w:rPr>
  </w:style>
  <w:style w:type="paragraph" w:customStyle="1" w:styleId="Heading41">
    <w:name w:val="Heading 41"/>
    <w:basedOn w:val="Normal"/>
    <w:next w:val="Normal"/>
    <w:unhideWhenUsed/>
    <w:qFormat/>
    <w:rsid w:val="00414480"/>
    <w:pPr>
      <w:keepNext/>
      <w:keepLines/>
      <w:spacing w:before="200" w:after="0"/>
      <w:outlineLvl w:val="3"/>
    </w:pPr>
    <w:rPr>
      <w:rFonts w:ascii="Cambria" w:eastAsia="Times New Roman" w:hAnsi="Cambria" w:cs="Angsana New"/>
      <w:b/>
      <w:bCs/>
      <w:i/>
      <w:iCs/>
      <w:color w:val="4A66AC"/>
    </w:rPr>
  </w:style>
  <w:style w:type="character" w:customStyle="1" w:styleId="Heading5Char">
    <w:name w:val="Heading 5 Char"/>
    <w:basedOn w:val="DefaultParagraphFont"/>
    <w:link w:val="Heading5"/>
    <w:rsid w:val="00414480"/>
    <w:rPr>
      <w:rFonts w:ascii="Calibri" w:eastAsia="Times New Roman" w:hAnsi="Calibri" w:cs="Angsana New"/>
      <w:b/>
      <w:bCs/>
      <w:i/>
      <w:iCs/>
      <w:sz w:val="26"/>
      <w:szCs w:val="33"/>
    </w:rPr>
  </w:style>
  <w:style w:type="character" w:customStyle="1" w:styleId="Heading6Char">
    <w:name w:val="Heading 6 Char"/>
    <w:basedOn w:val="DefaultParagraphFont"/>
    <w:link w:val="Heading6"/>
    <w:rsid w:val="00414480"/>
    <w:rPr>
      <w:rFonts w:ascii="CordiaUPC" w:eastAsia="Cordia New" w:hAnsi="CordiaUPC" w:cs="CordiaUPC"/>
      <w:b/>
      <w:bCs/>
      <w:color w:val="0000FF"/>
      <w:sz w:val="32"/>
      <w:szCs w:val="32"/>
    </w:rPr>
  </w:style>
  <w:style w:type="character" w:customStyle="1" w:styleId="Heading7Char">
    <w:name w:val="Heading 7 Char"/>
    <w:basedOn w:val="DefaultParagraphFont"/>
    <w:link w:val="Heading7"/>
    <w:rsid w:val="00414480"/>
    <w:rPr>
      <w:rFonts w:ascii="CordiaUPC" w:eastAsia="Cordia New" w:hAnsi="CordiaUPC" w:cs="CordiaUPC"/>
      <w:b/>
      <w:bCs/>
      <w:sz w:val="32"/>
      <w:szCs w:val="32"/>
    </w:rPr>
  </w:style>
  <w:style w:type="character" w:customStyle="1" w:styleId="Heading8Char">
    <w:name w:val="Heading 8 Char"/>
    <w:basedOn w:val="DefaultParagraphFont"/>
    <w:link w:val="Heading8"/>
    <w:rsid w:val="00414480"/>
    <w:rPr>
      <w:rFonts w:ascii="Times New Roman" w:eastAsia="Times New Roman" w:hAnsi="Times New Roman" w:cs="Angsana New"/>
      <w:i/>
      <w:iCs/>
      <w:sz w:val="24"/>
    </w:rPr>
  </w:style>
  <w:style w:type="character" w:customStyle="1" w:styleId="Heading9Char">
    <w:name w:val="Heading 9 Char"/>
    <w:basedOn w:val="DefaultParagraphFont"/>
    <w:link w:val="Heading9"/>
    <w:rsid w:val="00414480"/>
    <w:rPr>
      <w:rFonts w:ascii="Arial" w:eastAsia="Times New Roman" w:hAnsi="Arial" w:cs="Angsana New"/>
      <w:szCs w:val="25"/>
    </w:rPr>
  </w:style>
  <w:style w:type="numbering" w:customStyle="1" w:styleId="NoList1">
    <w:name w:val="No List1"/>
    <w:next w:val="NoList"/>
    <w:uiPriority w:val="99"/>
    <w:semiHidden/>
    <w:unhideWhenUsed/>
    <w:rsid w:val="00414480"/>
  </w:style>
  <w:style w:type="paragraph" w:styleId="BalloonText">
    <w:name w:val="Balloon Text"/>
    <w:basedOn w:val="Normal"/>
    <w:link w:val="BalloonTextChar"/>
    <w:uiPriority w:val="99"/>
    <w:semiHidden/>
    <w:unhideWhenUsed/>
    <w:rsid w:val="00414480"/>
    <w:pPr>
      <w:spacing w:after="0" w:line="240" w:lineRule="auto"/>
    </w:pPr>
    <w:rPr>
      <w:rFonts w:ascii="Tahoma" w:eastAsia="Times New Roman" w:hAnsi="Tahoma" w:cs="Angsana New"/>
      <w:sz w:val="16"/>
      <w:szCs w:val="20"/>
    </w:rPr>
  </w:style>
  <w:style w:type="character" w:customStyle="1" w:styleId="BalloonTextChar">
    <w:name w:val="Balloon Text Char"/>
    <w:basedOn w:val="DefaultParagraphFont"/>
    <w:link w:val="BalloonText"/>
    <w:uiPriority w:val="99"/>
    <w:semiHidden/>
    <w:rsid w:val="00414480"/>
    <w:rPr>
      <w:rFonts w:ascii="Tahoma" w:eastAsia="Times New Roman" w:hAnsi="Tahoma" w:cs="Angsana New"/>
      <w:sz w:val="16"/>
      <w:szCs w:val="20"/>
    </w:rPr>
  </w:style>
  <w:style w:type="paragraph" w:styleId="NormalWeb">
    <w:name w:val="Normal (Web)"/>
    <w:basedOn w:val="Normal"/>
    <w:uiPriority w:val="99"/>
    <w:unhideWhenUsed/>
    <w:rsid w:val="0041448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Table Heading"/>
    <w:basedOn w:val="Normal"/>
    <w:link w:val="ListParagraphChar"/>
    <w:uiPriority w:val="34"/>
    <w:qFormat/>
    <w:rsid w:val="00414480"/>
    <w:pPr>
      <w:spacing w:after="0" w:line="240" w:lineRule="auto"/>
      <w:ind w:left="720"/>
      <w:contextualSpacing/>
    </w:pPr>
    <w:rPr>
      <w:rFonts w:ascii="Times New Roman" w:eastAsia="Times New Roman" w:hAnsi="Times New Roman" w:cs="Angsana New"/>
      <w:sz w:val="24"/>
      <w:szCs w:val="30"/>
    </w:rPr>
  </w:style>
  <w:style w:type="character" w:customStyle="1" w:styleId="Heading2Char">
    <w:name w:val="Heading 2 Char"/>
    <w:basedOn w:val="DefaultParagraphFont"/>
    <w:link w:val="Heading2"/>
    <w:semiHidden/>
    <w:rsid w:val="00414480"/>
    <w:rPr>
      <w:rFonts w:ascii="Cambria" w:eastAsia="Times New Roman" w:hAnsi="Cambria" w:cs="Angsana New"/>
      <w:b/>
      <w:bCs/>
      <w:color w:val="4A66AC"/>
      <w:sz w:val="26"/>
      <w:szCs w:val="33"/>
    </w:rPr>
  </w:style>
  <w:style w:type="character" w:customStyle="1" w:styleId="Heading3Char">
    <w:name w:val="Heading 3 Char"/>
    <w:basedOn w:val="DefaultParagraphFont"/>
    <w:link w:val="Heading3"/>
    <w:rsid w:val="00414480"/>
    <w:rPr>
      <w:rFonts w:ascii="Cambria" w:eastAsia="Times New Roman" w:hAnsi="Cambria" w:cs="Angsana New"/>
      <w:b/>
      <w:bCs/>
      <w:color w:val="4A66AC"/>
    </w:rPr>
  </w:style>
  <w:style w:type="character" w:customStyle="1" w:styleId="Heading4Char">
    <w:name w:val="Heading 4 Char"/>
    <w:basedOn w:val="DefaultParagraphFont"/>
    <w:link w:val="Heading4"/>
    <w:rsid w:val="00414480"/>
    <w:rPr>
      <w:rFonts w:ascii="Cambria" w:eastAsia="Times New Roman" w:hAnsi="Cambria" w:cs="Angsana New"/>
      <w:b/>
      <w:bCs/>
      <w:i/>
      <w:iCs/>
      <w:color w:val="4A66AC"/>
    </w:rPr>
  </w:style>
  <w:style w:type="table" w:styleId="TableGrid">
    <w:name w:val="Table Grid"/>
    <w:basedOn w:val="TableNormal"/>
    <w:uiPriority w:val="39"/>
    <w:rsid w:val="00414480"/>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14480"/>
    <w:pPr>
      <w:tabs>
        <w:tab w:val="center" w:pos="4153"/>
        <w:tab w:val="right" w:pos="8306"/>
      </w:tabs>
      <w:spacing w:after="0" w:line="240" w:lineRule="auto"/>
    </w:pPr>
    <w:rPr>
      <w:rFonts w:ascii="Times New Roman" w:eastAsia="Times New Roman" w:hAnsi="Times New Roman" w:cs="Angsana New"/>
      <w:sz w:val="24"/>
    </w:rPr>
  </w:style>
  <w:style w:type="character" w:customStyle="1" w:styleId="HeaderChar">
    <w:name w:val="Header Char"/>
    <w:basedOn w:val="DefaultParagraphFont"/>
    <w:link w:val="Header"/>
    <w:uiPriority w:val="99"/>
    <w:rsid w:val="00414480"/>
    <w:rPr>
      <w:rFonts w:ascii="Times New Roman" w:eastAsia="Times New Roman" w:hAnsi="Times New Roman" w:cs="Angsana New"/>
      <w:sz w:val="24"/>
    </w:rPr>
  </w:style>
  <w:style w:type="character" w:styleId="PageNumber">
    <w:name w:val="page number"/>
    <w:basedOn w:val="DefaultParagraphFont"/>
    <w:rsid w:val="00414480"/>
  </w:style>
  <w:style w:type="paragraph" w:styleId="Footer">
    <w:name w:val="footer"/>
    <w:basedOn w:val="Normal"/>
    <w:link w:val="FooterChar"/>
    <w:uiPriority w:val="99"/>
    <w:rsid w:val="00414480"/>
    <w:pPr>
      <w:tabs>
        <w:tab w:val="center" w:pos="4153"/>
        <w:tab w:val="right" w:pos="8306"/>
      </w:tabs>
      <w:spacing w:after="0" w:line="240" w:lineRule="auto"/>
    </w:pPr>
    <w:rPr>
      <w:rFonts w:ascii="Times New Roman" w:eastAsia="Times New Roman" w:hAnsi="Times New Roman" w:cs="Angsana New"/>
      <w:sz w:val="24"/>
    </w:rPr>
  </w:style>
  <w:style w:type="character" w:customStyle="1" w:styleId="FooterChar">
    <w:name w:val="Footer Char"/>
    <w:basedOn w:val="DefaultParagraphFont"/>
    <w:link w:val="Footer"/>
    <w:uiPriority w:val="99"/>
    <w:rsid w:val="00414480"/>
    <w:rPr>
      <w:rFonts w:ascii="Times New Roman" w:eastAsia="Times New Roman" w:hAnsi="Times New Roman" w:cs="Angsana New"/>
      <w:sz w:val="24"/>
    </w:rPr>
  </w:style>
  <w:style w:type="paragraph" w:styleId="BodyTextIndent">
    <w:name w:val="Body Text Indent"/>
    <w:basedOn w:val="Normal"/>
    <w:link w:val="BodyTextIndentChar"/>
    <w:rsid w:val="00414480"/>
    <w:pPr>
      <w:spacing w:after="120" w:line="240" w:lineRule="auto"/>
      <w:ind w:left="283"/>
    </w:pPr>
    <w:rPr>
      <w:rFonts w:ascii="Times New Roman" w:eastAsia="MS Mincho" w:hAnsi="Times New Roman" w:cs="Angsana New"/>
      <w:sz w:val="24"/>
      <w:lang w:eastAsia="ja-JP"/>
    </w:rPr>
  </w:style>
  <w:style w:type="character" w:customStyle="1" w:styleId="BodyTextIndentChar">
    <w:name w:val="Body Text Indent Char"/>
    <w:basedOn w:val="DefaultParagraphFont"/>
    <w:link w:val="BodyTextIndent"/>
    <w:rsid w:val="00414480"/>
    <w:rPr>
      <w:rFonts w:ascii="Times New Roman" w:eastAsia="MS Mincho" w:hAnsi="Times New Roman" w:cs="Angsana New"/>
      <w:sz w:val="24"/>
      <w:lang w:eastAsia="ja-JP"/>
    </w:rPr>
  </w:style>
  <w:style w:type="paragraph" w:styleId="BodyTextIndent2">
    <w:name w:val="Body Text Indent 2"/>
    <w:basedOn w:val="Normal"/>
    <w:link w:val="BodyTextIndent2Char"/>
    <w:rsid w:val="00414480"/>
    <w:pPr>
      <w:spacing w:after="0" w:line="240" w:lineRule="auto"/>
      <w:ind w:firstLine="720"/>
    </w:pPr>
    <w:rPr>
      <w:rFonts w:ascii="Janson Text" w:eastAsia="Times New Roman" w:hAnsi="Janson Text" w:cs="Janson Text"/>
      <w:i/>
      <w:iCs/>
      <w:sz w:val="24"/>
      <w:szCs w:val="24"/>
      <w:lang w:bidi="ar-SA"/>
    </w:rPr>
  </w:style>
  <w:style w:type="character" w:customStyle="1" w:styleId="BodyTextIndent2Char">
    <w:name w:val="Body Text Indent 2 Char"/>
    <w:basedOn w:val="DefaultParagraphFont"/>
    <w:link w:val="BodyTextIndent2"/>
    <w:rsid w:val="00414480"/>
    <w:rPr>
      <w:rFonts w:ascii="Janson Text" w:eastAsia="Times New Roman" w:hAnsi="Janson Text" w:cs="Janson Text"/>
      <w:i/>
      <w:iCs/>
      <w:sz w:val="24"/>
      <w:szCs w:val="24"/>
      <w:lang w:bidi="ar-SA"/>
    </w:rPr>
  </w:style>
  <w:style w:type="paragraph" w:styleId="BodyText2">
    <w:name w:val="Body Text 2"/>
    <w:basedOn w:val="Normal"/>
    <w:link w:val="BodyText2Char"/>
    <w:rsid w:val="00414480"/>
    <w:pPr>
      <w:spacing w:after="0" w:line="240" w:lineRule="auto"/>
    </w:pPr>
    <w:rPr>
      <w:rFonts w:ascii="Times New Roman" w:eastAsia="Times New Roman" w:hAnsi="Times New Roman" w:cs="Angsana New"/>
      <w:color w:val="FF0000"/>
      <w:sz w:val="20"/>
      <w:szCs w:val="24"/>
      <w:lang w:bidi="ar-SA"/>
    </w:rPr>
  </w:style>
  <w:style w:type="character" w:customStyle="1" w:styleId="BodyText2Char">
    <w:name w:val="Body Text 2 Char"/>
    <w:basedOn w:val="DefaultParagraphFont"/>
    <w:link w:val="BodyText2"/>
    <w:rsid w:val="00414480"/>
    <w:rPr>
      <w:rFonts w:ascii="Times New Roman" w:eastAsia="Times New Roman" w:hAnsi="Times New Roman" w:cs="Angsana New"/>
      <w:color w:val="FF0000"/>
      <w:sz w:val="20"/>
      <w:szCs w:val="24"/>
      <w:lang w:bidi="ar-SA"/>
    </w:rPr>
  </w:style>
  <w:style w:type="paragraph" w:styleId="BodyTextIndent3">
    <w:name w:val="Body Text Indent 3"/>
    <w:basedOn w:val="Normal"/>
    <w:link w:val="BodyTextIndent3Char"/>
    <w:rsid w:val="00414480"/>
    <w:pPr>
      <w:spacing w:after="120" w:line="240" w:lineRule="auto"/>
      <w:ind w:left="283"/>
    </w:pPr>
    <w:rPr>
      <w:rFonts w:ascii="Times New Roman" w:eastAsia="Times New Roman" w:hAnsi="Times New Roman" w:cs="Angsana New"/>
      <w:sz w:val="16"/>
      <w:szCs w:val="18"/>
      <w:lang w:bidi="ar-SA"/>
    </w:rPr>
  </w:style>
  <w:style w:type="character" w:customStyle="1" w:styleId="BodyTextIndent3Char">
    <w:name w:val="Body Text Indent 3 Char"/>
    <w:basedOn w:val="DefaultParagraphFont"/>
    <w:link w:val="BodyTextIndent3"/>
    <w:rsid w:val="00414480"/>
    <w:rPr>
      <w:rFonts w:ascii="Times New Roman" w:eastAsia="Times New Roman" w:hAnsi="Times New Roman" w:cs="Angsana New"/>
      <w:sz w:val="16"/>
      <w:szCs w:val="18"/>
      <w:lang w:bidi="ar-SA"/>
    </w:rPr>
  </w:style>
  <w:style w:type="paragraph" w:styleId="FootnoteText">
    <w:name w:val="footnote text"/>
    <w:basedOn w:val="Normal"/>
    <w:link w:val="FootnoteTextChar"/>
    <w:rsid w:val="00414480"/>
    <w:pPr>
      <w:spacing w:after="0" w:line="240" w:lineRule="auto"/>
    </w:pPr>
    <w:rPr>
      <w:rFonts w:ascii="MS Sans Serif" w:eastAsia="Cordia New" w:hAnsi="MS Sans Serif" w:cs="Angsana New"/>
      <w:sz w:val="28"/>
      <w:lang w:eastAsia="th-TH"/>
    </w:rPr>
  </w:style>
  <w:style w:type="character" w:customStyle="1" w:styleId="FootnoteTextChar">
    <w:name w:val="Footnote Text Char"/>
    <w:basedOn w:val="DefaultParagraphFont"/>
    <w:link w:val="FootnoteText"/>
    <w:rsid w:val="00414480"/>
    <w:rPr>
      <w:rFonts w:ascii="MS Sans Serif" w:eastAsia="Cordia New" w:hAnsi="MS Sans Serif" w:cs="Angsana New"/>
      <w:sz w:val="28"/>
      <w:lang w:eastAsia="th-TH"/>
    </w:rPr>
  </w:style>
  <w:style w:type="character" w:styleId="Hyperlink">
    <w:name w:val="Hyperlink"/>
    <w:rsid w:val="00414480"/>
    <w:rPr>
      <w:color w:val="0000FF"/>
      <w:u w:val="single"/>
    </w:rPr>
  </w:style>
  <w:style w:type="paragraph" w:customStyle="1" w:styleId="Level2Head">
    <w:name w:val="Level 2 Head"/>
    <w:rsid w:val="00414480"/>
    <w:pPr>
      <w:spacing w:after="0" w:line="240" w:lineRule="auto"/>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414480"/>
    <w:pPr>
      <w:spacing w:after="0" w:line="240" w:lineRule="auto"/>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NormalWeb"/>
    <w:rsid w:val="00414480"/>
    <w:pPr>
      <w:numPr>
        <w:numId w:val="1"/>
      </w:numPr>
      <w:tabs>
        <w:tab w:val="clear" w:pos="720"/>
        <w:tab w:val="num" w:pos="270"/>
      </w:tabs>
      <w:spacing w:before="0" w:beforeAutospacing="0" w:after="40" w:afterAutospacing="0"/>
      <w:ind w:left="270" w:hanging="270"/>
    </w:pPr>
    <w:rPr>
      <w:rFonts w:cs="Angsana New"/>
      <w:lang w:bidi="ar-SA"/>
    </w:rPr>
  </w:style>
  <w:style w:type="paragraph" w:customStyle="1" w:styleId="BOBullet">
    <w:name w:val="BOBullet"/>
    <w:basedOn w:val="NormalWeb"/>
    <w:rsid w:val="00414480"/>
    <w:pPr>
      <w:numPr>
        <w:numId w:val="2"/>
      </w:numPr>
      <w:spacing w:before="0" w:beforeAutospacing="0" w:after="40" w:afterAutospacing="0"/>
    </w:pPr>
    <w:rPr>
      <w:rFonts w:cs="Angsana New"/>
      <w:lang w:bidi="ar-SA"/>
    </w:rPr>
  </w:style>
  <w:style w:type="paragraph" w:customStyle="1" w:styleId="Level1Head">
    <w:name w:val="Level 1 Head"/>
    <w:basedOn w:val="Level2Head"/>
    <w:rsid w:val="00414480"/>
    <w:rPr>
      <w:rFonts w:ascii="Arial" w:hAnsi="Arial" w:cs="Arial"/>
      <w:noProof w:val="0"/>
    </w:rPr>
  </w:style>
  <w:style w:type="paragraph" w:customStyle="1" w:styleId="CriteriaMultipleReq">
    <w:name w:val="Criteria Multiple Req"/>
    <w:basedOn w:val="Level3HeadCharCharChar"/>
    <w:rsid w:val="00414480"/>
    <w:pPr>
      <w:tabs>
        <w:tab w:val="left" w:pos="810"/>
      </w:tabs>
      <w:ind w:left="810" w:hanging="810"/>
    </w:pPr>
    <w:rPr>
      <w:color w:val="800080"/>
    </w:rPr>
  </w:style>
  <w:style w:type="paragraph" w:customStyle="1" w:styleId="Notes">
    <w:name w:val="Notes"/>
    <w:basedOn w:val="Normal"/>
    <w:rsid w:val="00414480"/>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BodyText3">
    <w:name w:val="Body Text 3"/>
    <w:basedOn w:val="Normal"/>
    <w:link w:val="BodyText3Char"/>
    <w:rsid w:val="00414480"/>
    <w:pPr>
      <w:spacing w:after="120" w:line="240" w:lineRule="auto"/>
    </w:pPr>
    <w:rPr>
      <w:rFonts w:ascii="Times New Roman" w:eastAsia="Times New Roman" w:hAnsi="Times New Roman" w:cs="Angsana New"/>
      <w:sz w:val="16"/>
      <w:szCs w:val="18"/>
    </w:rPr>
  </w:style>
  <w:style w:type="character" w:customStyle="1" w:styleId="BodyText3Char">
    <w:name w:val="Body Text 3 Char"/>
    <w:basedOn w:val="DefaultParagraphFont"/>
    <w:link w:val="BodyText3"/>
    <w:rsid w:val="00414480"/>
    <w:rPr>
      <w:rFonts w:ascii="Times New Roman" w:eastAsia="Times New Roman" w:hAnsi="Times New Roman" w:cs="Angsana New"/>
      <w:sz w:val="16"/>
      <w:szCs w:val="18"/>
    </w:rPr>
  </w:style>
  <w:style w:type="paragraph" w:styleId="Caption">
    <w:name w:val="caption"/>
    <w:basedOn w:val="Normal"/>
    <w:next w:val="Normal"/>
    <w:qFormat/>
    <w:rsid w:val="00414480"/>
    <w:pPr>
      <w:spacing w:after="0" w:line="240" w:lineRule="auto"/>
      <w:jc w:val="both"/>
    </w:pPr>
    <w:rPr>
      <w:rFonts w:ascii="Browallia New" w:eastAsia="Times New Roman" w:hAnsi="Browallia New" w:cs="Browallia New"/>
      <w:color w:val="FF0000"/>
      <w:sz w:val="32"/>
      <w:szCs w:val="32"/>
    </w:rPr>
  </w:style>
  <w:style w:type="paragraph" w:styleId="DocumentMap">
    <w:name w:val="Document Map"/>
    <w:basedOn w:val="Normal"/>
    <w:link w:val="DocumentMapChar"/>
    <w:semiHidden/>
    <w:rsid w:val="00414480"/>
    <w:pPr>
      <w:shd w:val="clear" w:color="auto" w:fill="000080"/>
      <w:spacing w:after="0" w:line="240" w:lineRule="auto"/>
    </w:pPr>
    <w:rPr>
      <w:rFonts w:ascii="Tahoma" w:eastAsia="Times New Roman" w:hAnsi="Tahoma" w:cs="Angsana New"/>
      <w:sz w:val="24"/>
    </w:rPr>
  </w:style>
  <w:style w:type="character" w:customStyle="1" w:styleId="DocumentMapChar">
    <w:name w:val="Document Map Char"/>
    <w:basedOn w:val="DefaultParagraphFont"/>
    <w:link w:val="DocumentMap"/>
    <w:semiHidden/>
    <w:rsid w:val="00414480"/>
    <w:rPr>
      <w:rFonts w:ascii="Tahoma" w:eastAsia="Times New Roman" w:hAnsi="Tahoma" w:cs="Angsana New"/>
      <w:sz w:val="24"/>
      <w:shd w:val="clear" w:color="auto" w:fill="000080"/>
    </w:rPr>
  </w:style>
  <w:style w:type="character" w:styleId="FollowedHyperlink">
    <w:name w:val="FollowedHyperlink"/>
    <w:rsid w:val="00414480"/>
    <w:rPr>
      <w:color w:val="800080"/>
      <w:u w:val="single"/>
    </w:rPr>
  </w:style>
  <w:style w:type="paragraph" w:customStyle="1" w:styleId="Default">
    <w:name w:val="Default"/>
    <w:rsid w:val="00414480"/>
    <w:pPr>
      <w:autoSpaceDE w:val="0"/>
      <w:autoSpaceDN w:val="0"/>
      <w:adjustRightInd w:val="0"/>
      <w:spacing w:after="0" w:line="240" w:lineRule="auto"/>
    </w:pPr>
    <w:rPr>
      <w:rFonts w:ascii="Tahoma" w:eastAsia="Times New Roman" w:hAnsi="Tahoma" w:cs="Tahoma"/>
      <w:color w:val="000000"/>
      <w:sz w:val="24"/>
      <w:szCs w:val="24"/>
    </w:rPr>
  </w:style>
  <w:style w:type="character" w:styleId="CommentReference">
    <w:name w:val="annotation reference"/>
    <w:semiHidden/>
    <w:rsid w:val="00414480"/>
    <w:rPr>
      <w:sz w:val="16"/>
      <w:szCs w:val="16"/>
    </w:rPr>
  </w:style>
  <w:style w:type="paragraph" w:styleId="CommentText">
    <w:name w:val="annotation text"/>
    <w:basedOn w:val="Normal"/>
    <w:link w:val="CommentTextChar"/>
    <w:semiHidden/>
    <w:rsid w:val="00414480"/>
    <w:pPr>
      <w:spacing w:after="0" w:line="240" w:lineRule="auto"/>
    </w:pPr>
    <w:rPr>
      <w:rFonts w:ascii="Times New Roman" w:eastAsia="Times New Roman" w:hAnsi="Times New Roman" w:cs="Angsana New"/>
      <w:sz w:val="20"/>
      <w:szCs w:val="20"/>
    </w:rPr>
  </w:style>
  <w:style w:type="character" w:customStyle="1" w:styleId="CommentTextChar">
    <w:name w:val="Comment Text Char"/>
    <w:basedOn w:val="DefaultParagraphFont"/>
    <w:link w:val="CommentText"/>
    <w:semiHidden/>
    <w:rsid w:val="00414480"/>
    <w:rPr>
      <w:rFonts w:ascii="Times New Roman" w:eastAsia="Times New Roman" w:hAnsi="Times New Roman" w:cs="Angsana New"/>
      <w:sz w:val="20"/>
      <w:szCs w:val="20"/>
    </w:rPr>
  </w:style>
  <w:style w:type="paragraph" w:styleId="PlainText">
    <w:name w:val="Plain Text"/>
    <w:basedOn w:val="Normal"/>
    <w:link w:val="PlainTextChar"/>
    <w:rsid w:val="00414480"/>
    <w:pPr>
      <w:spacing w:after="0" w:line="240" w:lineRule="auto"/>
    </w:pPr>
    <w:rPr>
      <w:rFonts w:ascii="Courier New" w:eastAsia="Times New Roman" w:hAnsi="Courier New" w:cs="Angsana New"/>
      <w:sz w:val="20"/>
      <w:szCs w:val="23"/>
    </w:rPr>
  </w:style>
  <w:style w:type="character" w:customStyle="1" w:styleId="PlainTextChar">
    <w:name w:val="Plain Text Char"/>
    <w:basedOn w:val="DefaultParagraphFont"/>
    <w:link w:val="PlainText"/>
    <w:rsid w:val="00414480"/>
    <w:rPr>
      <w:rFonts w:ascii="Courier New" w:eastAsia="Times New Roman" w:hAnsi="Courier New" w:cs="Angsana New"/>
      <w:sz w:val="20"/>
      <w:szCs w:val="23"/>
    </w:rPr>
  </w:style>
  <w:style w:type="paragraph" w:styleId="BodyText">
    <w:name w:val="Body Text"/>
    <w:basedOn w:val="Normal"/>
    <w:link w:val="BodyTextChar"/>
    <w:rsid w:val="00414480"/>
    <w:pPr>
      <w:spacing w:after="0" w:line="240" w:lineRule="auto"/>
      <w:jc w:val="center"/>
    </w:pPr>
    <w:rPr>
      <w:rFonts w:ascii="EucrosiaUPC" w:eastAsia="Cordia New" w:hAnsi="EucrosiaUPC" w:cs="Angsana New"/>
      <w:b/>
      <w:bCs/>
      <w:sz w:val="36"/>
      <w:szCs w:val="36"/>
    </w:rPr>
  </w:style>
  <w:style w:type="character" w:customStyle="1" w:styleId="BodyTextChar">
    <w:name w:val="Body Text Char"/>
    <w:basedOn w:val="DefaultParagraphFont"/>
    <w:link w:val="BodyText"/>
    <w:rsid w:val="00414480"/>
    <w:rPr>
      <w:rFonts w:ascii="EucrosiaUPC" w:eastAsia="Cordia New" w:hAnsi="EucrosiaUPC" w:cs="Angsana New"/>
      <w:b/>
      <w:bCs/>
      <w:sz w:val="36"/>
      <w:szCs w:val="36"/>
    </w:rPr>
  </w:style>
  <w:style w:type="character" w:customStyle="1" w:styleId="style4261">
    <w:name w:val="style4261"/>
    <w:rsid w:val="00414480"/>
    <w:rPr>
      <w:b/>
      <w:bCs/>
      <w:color w:val="993399"/>
      <w:sz w:val="27"/>
      <w:szCs w:val="27"/>
    </w:rPr>
  </w:style>
  <w:style w:type="paragraph" w:customStyle="1" w:styleId="style627">
    <w:name w:val="style627"/>
    <w:basedOn w:val="Normal"/>
    <w:rsid w:val="00414480"/>
    <w:pPr>
      <w:spacing w:before="100" w:beforeAutospacing="1" w:after="100" w:afterAutospacing="1" w:line="240" w:lineRule="auto"/>
    </w:pPr>
    <w:rPr>
      <w:rFonts w:ascii="Tahoma" w:eastAsia="Times New Roman" w:hAnsi="Tahoma" w:cs="Tahoma"/>
      <w:color w:val="0000FF"/>
      <w:sz w:val="24"/>
      <w:szCs w:val="24"/>
    </w:rPr>
  </w:style>
  <w:style w:type="numbering" w:customStyle="1" w:styleId="NoList11">
    <w:name w:val="No List11"/>
    <w:next w:val="NoList"/>
    <w:semiHidden/>
    <w:rsid w:val="00414480"/>
  </w:style>
  <w:style w:type="paragraph" w:styleId="CommentSubject">
    <w:name w:val="annotation subject"/>
    <w:basedOn w:val="CommentText"/>
    <w:next w:val="CommentText"/>
    <w:link w:val="CommentSubjectChar"/>
    <w:semiHidden/>
    <w:rsid w:val="00414480"/>
    <w:rPr>
      <w:b/>
      <w:bCs/>
      <w:szCs w:val="23"/>
    </w:rPr>
  </w:style>
  <w:style w:type="character" w:customStyle="1" w:styleId="CommentSubjectChar">
    <w:name w:val="Comment Subject Char"/>
    <w:basedOn w:val="CommentTextChar"/>
    <w:link w:val="CommentSubject"/>
    <w:semiHidden/>
    <w:rsid w:val="00414480"/>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Normal"/>
    <w:rsid w:val="00414480"/>
    <w:pPr>
      <w:spacing w:after="160" w:line="240" w:lineRule="exact"/>
    </w:pPr>
    <w:rPr>
      <w:rFonts w:ascii="Verdana" w:eastAsia="Batang" w:hAnsi="Verdana" w:cs="Times New Roman"/>
      <w:sz w:val="20"/>
      <w:szCs w:val="20"/>
      <w:lang w:bidi="ar-SA"/>
    </w:rPr>
  </w:style>
  <w:style w:type="numbering" w:customStyle="1" w:styleId="NoList2">
    <w:name w:val="No List2"/>
    <w:next w:val="NoList"/>
    <w:semiHidden/>
    <w:rsid w:val="00414480"/>
  </w:style>
  <w:style w:type="character" w:styleId="Strong">
    <w:name w:val="Strong"/>
    <w:qFormat/>
    <w:rsid w:val="00414480"/>
    <w:rPr>
      <w:b/>
      <w:bCs/>
    </w:rPr>
  </w:style>
  <w:style w:type="paragraph" w:styleId="Revision">
    <w:name w:val="Revision"/>
    <w:hidden/>
    <w:uiPriority w:val="99"/>
    <w:semiHidden/>
    <w:rsid w:val="00414480"/>
    <w:pPr>
      <w:spacing w:after="0" w:line="240" w:lineRule="auto"/>
    </w:pPr>
    <w:rPr>
      <w:rFonts w:ascii="Times New Roman" w:eastAsia="Times New Roman" w:hAnsi="Times New Roman" w:cs="Angsana New"/>
      <w:sz w:val="24"/>
    </w:rPr>
  </w:style>
  <w:style w:type="paragraph" w:styleId="ListBullet">
    <w:name w:val="List Bullet"/>
    <w:basedOn w:val="Normal"/>
    <w:autoRedefine/>
    <w:rsid w:val="00414480"/>
    <w:pPr>
      <w:spacing w:after="0" w:line="360" w:lineRule="auto"/>
      <w:jc w:val="thaiDistribute"/>
    </w:pPr>
    <w:rPr>
      <w:rFonts w:ascii="Cordia New" w:eastAsia="Cordia New" w:hAnsi="Cordia New" w:cs="Angsana New"/>
      <w:sz w:val="28"/>
    </w:rPr>
  </w:style>
  <w:style w:type="table" w:customStyle="1" w:styleId="TableGrid1">
    <w:name w:val="Table Grid1"/>
    <w:basedOn w:val="TableNormal"/>
    <w:next w:val="TableGrid"/>
    <w:rsid w:val="00414480"/>
    <w:pPr>
      <w:spacing w:after="0" w:line="240" w:lineRule="auto"/>
    </w:pPr>
    <w:rPr>
      <w:rFonts w:ascii="Cordia New" w:eastAsia="Cordia New" w:hAnsi="Cordi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414480"/>
    <w:pPr>
      <w:tabs>
        <w:tab w:val="right" w:leader="dot" w:pos="8886"/>
      </w:tabs>
      <w:spacing w:before="120" w:after="120"/>
    </w:pPr>
    <w:rPr>
      <w:rFonts w:ascii="TH SarabunPSK" w:eastAsia="Times New Roman" w:hAnsi="TH SarabunPSK" w:cs="TH SarabunPSK"/>
      <w:caps/>
      <w:noProof/>
      <w:sz w:val="32"/>
      <w:szCs w:val="32"/>
    </w:rPr>
  </w:style>
  <w:style w:type="paragraph" w:styleId="TOC3">
    <w:name w:val="toc 3"/>
    <w:basedOn w:val="Normal"/>
    <w:next w:val="Normal"/>
    <w:autoRedefine/>
    <w:uiPriority w:val="39"/>
    <w:unhideWhenUsed/>
    <w:rsid w:val="00414480"/>
    <w:pPr>
      <w:tabs>
        <w:tab w:val="left" w:pos="0"/>
        <w:tab w:val="right" w:leader="dot" w:pos="8886"/>
      </w:tabs>
      <w:spacing w:after="120" w:line="240" w:lineRule="auto"/>
      <w:ind w:firstLine="34"/>
    </w:pPr>
    <w:rPr>
      <w:rFonts w:ascii="Tahoma" w:eastAsia="Times New Roman" w:hAnsi="Tahoma" w:cs="Tahoma"/>
      <w:noProof/>
      <w:szCs w:val="22"/>
    </w:rPr>
  </w:style>
  <w:style w:type="paragraph" w:styleId="NoSpacing">
    <w:name w:val="No Spacing"/>
    <w:link w:val="NoSpacingChar"/>
    <w:uiPriority w:val="1"/>
    <w:qFormat/>
    <w:rsid w:val="00414480"/>
    <w:pPr>
      <w:spacing w:after="0" w:line="240" w:lineRule="auto"/>
    </w:pPr>
    <w:rPr>
      <w:rFonts w:ascii="Calibri" w:eastAsia="Times New Roman" w:hAnsi="Calibri" w:cs="Cordia New"/>
      <w:szCs w:val="22"/>
      <w:lang w:bidi="ar-SA"/>
    </w:rPr>
  </w:style>
  <w:style w:type="character" w:customStyle="1" w:styleId="NoSpacingChar">
    <w:name w:val="No Spacing Char"/>
    <w:link w:val="NoSpacing"/>
    <w:uiPriority w:val="1"/>
    <w:rsid w:val="00414480"/>
    <w:rPr>
      <w:rFonts w:ascii="Calibri" w:eastAsia="Times New Roman" w:hAnsi="Calibri" w:cs="Cordia New"/>
      <w:szCs w:val="22"/>
      <w:lang w:bidi="ar-SA"/>
    </w:rPr>
  </w:style>
  <w:style w:type="character" w:styleId="FootnoteReference">
    <w:name w:val="footnote reference"/>
    <w:rsid w:val="00414480"/>
    <w:rPr>
      <w:vertAlign w:val="superscript"/>
    </w:rPr>
  </w:style>
  <w:style w:type="character" w:styleId="Emphasis">
    <w:name w:val="Emphasis"/>
    <w:qFormat/>
    <w:rsid w:val="00414480"/>
    <w:rPr>
      <w:i/>
      <w:iCs/>
    </w:rPr>
  </w:style>
  <w:style w:type="paragraph" w:styleId="EndnoteText">
    <w:name w:val="endnote text"/>
    <w:basedOn w:val="Normal"/>
    <w:link w:val="EndnoteTextChar"/>
    <w:rsid w:val="00414480"/>
    <w:pPr>
      <w:spacing w:after="0" w:line="240" w:lineRule="auto"/>
    </w:pPr>
    <w:rPr>
      <w:rFonts w:ascii="Times New Roman" w:eastAsia="Times New Roman" w:hAnsi="Times New Roman" w:cs="Angsana New"/>
      <w:sz w:val="20"/>
      <w:szCs w:val="25"/>
    </w:rPr>
  </w:style>
  <w:style w:type="character" w:customStyle="1" w:styleId="EndnoteTextChar">
    <w:name w:val="Endnote Text Char"/>
    <w:basedOn w:val="DefaultParagraphFont"/>
    <w:link w:val="EndnoteText"/>
    <w:rsid w:val="00414480"/>
    <w:rPr>
      <w:rFonts w:ascii="Times New Roman" w:eastAsia="Times New Roman" w:hAnsi="Times New Roman" w:cs="Angsana New"/>
      <w:sz w:val="20"/>
      <w:szCs w:val="25"/>
    </w:rPr>
  </w:style>
  <w:style w:type="character" w:styleId="EndnoteReference">
    <w:name w:val="endnote reference"/>
    <w:rsid w:val="00414480"/>
    <w:rPr>
      <w:sz w:val="32"/>
      <w:szCs w:val="32"/>
      <w:vertAlign w:val="superscript"/>
    </w:rPr>
  </w:style>
  <w:style w:type="table" w:styleId="LightShading-Accent4">
    <w:name w:val="Light Shading Accent 4"/>
    <w:basedOn w:val="TableNormal"/>
    <w:uiPriority w:val="60"/>
    <w:rsid w:val="00414480"/>
    <w:pPr>
      <w:spacing w:after="0" w:line="240" w:lineRule="auto"/>
    </w:pPr>
    <w:rPr>
      <w:rFonts w:ascii="Calibri" w:eastAsia="Calibri" w:hAnsi="Calibri" w:cs="Cordia New"/>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Normal"/>
    <w:qFormat/>
    <w:rsid w:val="00414480"/>
    <w:pPr>
      <w:ind w:left="720"/>
      <w:contextualSpacing/>
    </w:pPr>
    <w:rPr>
      <w:rFonts w:ascii="Calibri" w:eastAsia="Calibri" w:hAnsi="Calibri" w:cs="Angsana New"/>
    </w:rPr>
  </w:style>
  <w:style w:type="paragraph" w:customStyle="1" w:styleId="TOCHeading1">
    <w:name w:val="TOC Heading1"/>
    <w:basedOn w:val="Heading1"/>
    <w:next w:val="Normal"/>
    <w:uiPriority w:val="39"/>
    <w:qFormat/>
    <w:rsid w:val="00414480"/>
    <w:pPr>
      <w:keepLines/>
      <w:spacing w:before="480" w:line="276" w:lineRule="auto"/>
      <w:outlineLvl w:val="9"/>
    </w:pPr>
    <w:rPr>
      <w:rFonts w:ascii="Cambria" w:eastAsia="Times New Roman" w:hAnsi="Cambria" w:cs="Angsana New"/>
      <w:b/>
      <w:bCs/>
      <w:color w:val="365F91"/>
      <w:sz w:val="28"/>
      <w:szCs w:val="28"/>
      <w:u w:val="none"/>
      <w:lang w:bidi="ar-SA"/>
    </w:rPr>
  </w:style>
  <w:style w:type="paragraph" w:styleId="TOC2">
    <w:name w:val="toc 2"/>
    <w:basedOn w:val="Normal"/>
    <w:next w:val="Normal"/>
    <w:autoRedefine/>
    <w:uiPriority w:val="39"/>
    <w:unhideWhenUsed/>
    <w:rsid w:val="00414480"/>
    <w:pPr>
      <w:spacing w:after="0" w:line="240" w:lineRule="auto"/>
      <w:ind w:left="240"/>
    </w:pPr>
    <w:rPr>
      <w:rFonts w:ascii="Calibri" w:eastAsia="Times New Roman" w:hAnsi="Calibri" w:cs="Angsana New"/>
      <w:smallCaps/>
      <w:sz w:val="20"/>
      <w:szCs w:val="23"/>
    </w:rPr>
  </w:style>
  <w:style w:type="paragraph" w:styleId="TOC4">
    <w:name w:val="toc 4"/>
    <w:basedOn w:val="Normal"/>
    <w:next w:val="Normal"/>
    <w:autoRedefine/>
    <w:uiPriority w:val="39"/>
    <w:unhideWhenUsed/>
    <w:rsid w:val="00414480"/>
    <w:pPr>
      <w:spacing w:after="0" w:line="240" w:lineRule="auto"/>
      <w:ind w:left="720"/>
    </w:pPr>
    <w:rPr>
      <w:rFonts w:ascii="Calibri" w:eastAsia="Times New Roman" w:hAnsi="Calibri" w:cs="Angsana New"/>
      <w:sz w:val="18"/>
      <w:szCs w:val="21"/>
    </w:rPr>
  </w:style>
  <w:style w:type="paragraph" w:styleId="TOC5">
    <w:name w:val="toc 5"/>
    <w:basedOn w:val="Normal"/>
    <w:next w:val="Normal"/>
    <w:autoRedefine/>
    <w:uiPriority w:val="39"/>
    <w:unhideWhenUsed/>
    <w:rsid w:val="00414480"/>
    <w:pPr>
      <w:spacing w:after="0" w:line="240" w:lineRule="auto"/>
      <w:ind w:left="960"/>
    </w:pPr>
    <w:rPr>
      <w:rFonts w:ascii="Calibri" w:eastAsia="Times New Roman" w:hAnsi="Calibri" w:cs="Angsana New"/>
      <w:sz w:val="18"/>
      <w:szCs w:val="21"/>
    </w:rPr>
  </w:style>
  <w:style w:type="paragraph" w:styleId="TOC6">
    <w:name w:val="toc 6"/>
    <w:basedOn w:val="Normal"/>
    <w:next w:val="Normal"/>
    <w:autoRedefine/>
    <w:uiPriority w:val="39"/>
    <w:unhideWhenUsed/>
    <w:rsid w:val="00414480"/>
    <w:pPr>
      <w:spacing w:after="0" w:line="240" w:lineRule="auto"/>
      <w:ind w:left="1200"/>
    </w:pPr>
    <w:rPr>
      <w:rFonts w:ascii="Calibri" w:eastAsia="Times New Roman" w:hAnsi="Calibri" w:cs="Angsana New"/>
      <w:sz w:val="18"/>
      <w:szCs w:val="21"/>
    </w:rPr>
  </w:style>
  <w:style w:type="paragraph" w:styleId="TOC7">
    <w:name w:val="toc 7"/>
    <w:basedOn w:val="Normal"/>
    <w:next w:val="Normal"/>
    <w:autoRedefine/>
    <w:uiPriority w:val="39"/>
    <w:unhideWhenUsed/>
    <w:rsid w:val="00414480"/>
    <w:pPr>
      <w:spacing w:after="0" w:line="240" w:lineRule="auto"/>
      <w:ind w:left="1440"/>
    </w:pPr>
    <w:rPr>
      <w:rFonts w:ascii="Calibri" w:eastAsia="Times New Roman" w:hAnsi="Calibri" w:cs="Angsana New"/>
      <w:sz w:val="18"/>
      <w:szCs w:val="21"/>
    </w:rPr>
  </w:style>
  <w:style w:type="paragraph" w:styleId="TOC8">
    <w:name w:val="toc 8"/>
    <w:basedOn w:val="Normal"/>
    <w:next w:val="Normal"/>
    <w:autoRedefine/>
    <w:uiPriority w:val="39"/>
    <w:unhideWhenUsed/>
    <w:rsid w:val="00414480"/>
    <w:pPr>
      <w:spacing w:after="0" w:line="240" w:lineRule="auto"/>
      <w:ind w:left="1680"/>
    </w:pPr>
    <w:rPr>
      <w:rFonts w:ascii="Calibri" w:eastAsia="Times New Roman" w:hAnsi="Calibri" w:cs="Angsana New"/>
      <w:sz w:val="18"/>
      <w:szCs w:val="21"/>
    </w:rPr>
  </w:style>
  <w:style w:type="paragraph" w:styleId="TOC9">
    <w:name w:val="toc 9"/>
    <w:basedOn w:val="Normal"/>
    <w:next w:val="Normal"/>
    <w:autoRedefine/>
    <w:uiPriority w:val="39"/>
    <w:unhideWhenUsed/>
    <w:rsid w:val="00414480"/>
    <w:pPr>
      <w:spacing w:after="0" w:line="240" w:lineRule="auto"/>
      <w:ind w:left="1920"/>
    </w:pPr>
    <w:rPr>
      <w:rFonts w:ascii="Calibri" w:eastAsia="Times New Roman" w:hAnsi="Calibri" w:cs="Angsana New"/>
      <w:sz w:val="18"/>
      <w:szCs w:val="21"/>
    </w:rPr>
  </w:style>
  <w:style w:type="paragraph" w:styleId="TableofFigures">
    <w:name w:val="table of figures"/>
    <w:basedOn w:val="Normal"/>
    <w:next w:val="Normal"/>
    <w:uiPriority w:val="99"/>
    <w:rsid w:val="00414480"/>
    <w:pPr>
      <w:spacing w:after="0" w:line="240" w:lineRule="auto"/>
    </w:pPr>
    <w:rPr>
      <w:rFonts w:ascii="Tahoma" w:eastAsia="Times New Roman" w:hAnsi="Tahoma" w:cs="Angsana New"/>
    </w:rPr>
  </w:style>
  <w:style w:type="paragraph" w:styleId="Title">
    <w:name w:val="Title"/>
    <w:basedOn w:val="Normal"/>
    <w:link w:val="TitleChar"/>
    <w:qFormat/>
    <w:rsid w:val="00414480"/>
    <w:pPr>
      <w:spacing w:after="0" w:line="240" w:lineRule="auto"/>
      <w:jc w:val="center"/>
    </w:pPr>
    <w:rPr>
      <w:rFonts w:ascii="EucrosiaUPC" w:eastAsia="Cordia New" w:hAnsi="EucrosiaUPC" w:cs="Angsana New"/>
      <w:b/>
      <w:bCs/>
      <w:sz w:val="32"/>
      <w:szCs w:val="32"/>
      <w:u w:val="single"/>
      <w:lang w:eastAsia="ko-KR"/>
    </w:rPr>
  </w:style>
  <w:style w:type="character" w:customStyle="1" w:styleId="TitleChar">
    <w:name w:val="Title Char"/>
    <w:basedOn w:val="DefaultParagraphFont"/>
    <w:link w:val="Title"/>
    <w:rsid w:val="00414480"/>
    <w:rPr>
      <w:rFonts w:ascii="EucrosiaUPC" w:eastAsia="Cordia New" w:hAnsi="EucrosiaUPC" w:cs="Angsana New"/>
      <w:b/>
      <w:bCs/>
      <w:sz w:val="32"/>
      <w:szCs w:val="32"/>
      <w:u w:val="single"/>
      <w:lang w:eastAsia="ko-KR"/>
    </w:rPr>
  </w:style>
  <w:style w:type="character" w:styleId="LineNumber">
    <w:name w:val="line number"/>
    <w:basedOn w:val="DefaultParagraphFont"/>
    <w:rsid w:val="00414480"/>
  </w:style>
  <w:style w:type="paragraph" w:styleId="HTMLPreformatted">
    <w:name w:val="HTML Preformatted"/>
    <w:basedOn w:val="Normal"/>
    <w:link w:val="HTMLPreformattedChar"/>
    <w:rsid w:val="00414480"/>
    <w:pPr>
      <w:spacing w:after="0" w:line="240" w:lineRule="auto"/>
    </w:pPr>
    <w:rPr>
      <w:rFonts w:ascii="Consolas" w:eastAsia="Times New Roman" w:hAnsi="Consolas" w:cs="Angsana New"/>
      <w:sz w:val="20"/>
      <w:szCs w:val="25"/>
    </w:rPr>
  </w:style>
  <w:style w:type="character" w:customStyle="1" w:styleId="HTMLPreformattedChar">
    <w:name w:val="HTML Preformatted Char"/>
    <w:basedOn w:val="DefaultParagraphFont"/>
    <w:link w:val="HTMLPreformatted"/>
    <w:rsid w:val="00414480"/>
    <w:rPr>
      <w:rFonts w:ascii="Consolas" w:eastAsia="Times New Roman" w:hAnsi="Consolas" w:cs="Angsana New"/>
      <w:sz w:val="20"/>
      <w:szCs w:val="25"/>
    </w:rPr>
  </w:style>
  <w:style w:type="paragraph" w:styleId="BodyTextFirstIndent">
    <w:name w:val="Body Text First Indent"/>
    <w:basedOn w:val="BodyText"/>
    <w:link w:val="BodyTextFirstIndentChar"/>
    <w:rsid w:val="00414480"/>
    <w:pPr>
      <w:ind w:firstLine="360"/>
      <w:jc w:val="left"/>
    </w:pPr>
    <w:rPr>
      <w:rFonts w:ascii="Times New Roman" w:eastAsia="Times New Roman" w:hAnsi="Times New Roman"/>
      <w:b w:val="0"/>
      <w:bCs w:val="0"/>
      <w:sz w:val="24"/>
      <w:szCs w:val="28"/>
    </w:rPr>
  </w:style>
  <w:style w:type="character" w:customStyle="1" w:styleId="BodyTextFirstIndentChar">
    <w:name w:val="Body Text First Indent Char"/>
    <w:basedOn w:val="BodyTextChar"/>
    <w:link w:val="BodyTextFirstIndent"/>
    <w:rsid w:val="00414480"/>
    <w:rPr>
      <w:rFonts w:ascii="Times New Roman" w:eastAsia="Times New Roman" w:hAnsi="Times New Roman" w:cs="Angsana New"/>
      <w:b w:val="0"/>
      <w:bCs w:val="0"/>
      <w:sz w:val="24"/>
      <w:szCs w:val="36"/>
    </w:rPr>
  </w:style>
  <w:style w:type="paragraph" w:styleId="BodyTextFirstIndent2">
    <w:name w:val="Body Text First Indent 2"/>
    <w:basedOn w:val="BodyTextIndent"/>
    <w:link w:val="BodyTextFirstIndent2Char"/>
    <w:rsid w:val="00414480"/>
    <w:pPr>
      <w:spacing w:after="0"/>
      <w:ind w:left="360" w:firstLine="360"/>
    </w:pPr>
    <w:rPr>
      <w:rFonts w:eastAsia="Times New Roman"/>
      <w:lang w:eastAsia="en-US"/>
    </w:rPr>
  </w:style>
  <w:style w:type="character" w:customStyle="1" w:styleId="BodyTextFirstIndent2Char">
    <w:name w:val="Body Text First Indent 2 Char"/>
    <w:basedOn w:val="BodyTextIndentChar"/>
    <w:link w:val="BodyTextFirstIndent2"/>
    <w:rsid w:val="00414480"/>
    <w:rPr>
      <w:rFonts w:ascii="Times New Roman" w:eastAsia="Times New Roman" w:hAnsi="Times New Roman" w:cs="Angsana New"/>
      <w:sz w:val="24"/>
      <w:lang w:eastAsia="ja-JP"/>
    </w:rPr>
  </w:style>
  <w:style w:type="paragraph" w:styleId="NormalIndent">
    <w:name w:val="Normal Indent"/>
    <w:basedOn w:val="Normal"/>
    <w:rsid w:val="00414480"/>
    <w:pPr>
      <w:spacing w:after="0" w:line="240" w:lineRule="auto"/>
      <w:ind w:left="720"/>
    </w:pPr>
    <w:rPr>
      <w:rFonts w:ascii="Times New Roman" w:eastAsia="Times New Roman" w:hAnsi="Times New Roman" w:cs="Angsana New"/>
      <w:sz w:val="24"/>
    </w:rPr>
  </w:style>
  <w:style w:type="paragraph" w:customStyle="1" w:styleId="BlockText1">
    <w:name w:val="Block Text1"/>
    <w:basedOn w:val="Normal"/>
    <w:next w:val="BlockText"/>
    <w:rsid w:val="00414480"/>
    <w:pPr>
      <w:pBdr>
        <w:top w:val="single" w:sz="2" w:space="10" w:color="4A66AC" w:shadow="1" w:frame="1"/>
        <w:left w:val="single" w:sz="2" w:space="10" w:color="4A66AC" w:shadow="1" w:frame="1"/>
        <w:bottom w:val="single" w:sz="2" w:space="10" w:color="4A66AC" w:shadow="1" w:frame="1"/>
        <w:right w:val="single" w:sz="2" w:space="10" w:color="4A66AC" w:shadow="1" w:frame="1"/>
      </w:pBdr>
      <w:spacing w:after="0" w:line="240" w:lineRule="auto"/>
      <w:ind w:left="1152" w:right="1152"/>
    </w:pPr>
    <w:rPr>
      <w:rFonts w:eastAsia="Times New Roman"/>
      <w:i/>
      <w:iCs/>
      <w:color w:val="4A66AC"/>
      <w:sz w:val="24"/>
    </w:rPr>
  </w:style>
  <w:style w:type="paragraph" w:styleId="MacroText">
    <w:name w:val="macro"/>
    <w:link w:val="MacroTextChar"/>
    <w:rsid w:val="0041448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ngsana New"/>
      <w:sz w:val="20"/>
      <w:szCs w:val="25"/>
    </w:rPr>
  </w:style>
  <w:style w:type="character" w:customStyle="1" w:styleId="MacroTextChar">
    <w:name w:val="Macro Text Char"/>
    <w:basedOn w:val="DefaultParagraphFont"/>
    <w:link w:val="MacroText"/>
    <w:rsid w:val="00414480"/>
    <w:rPr>
      <w:rFonts w:ascii="Consolas" w:eastAsia="Times New Roman" w:hAnsi="Consolas" w:cs="Angsana New"/>
      <w:sz w:val="20"/>
      <w:szCs w:val="25"/>
    </w:rPr>
  </w:style>
  <w:style w:type="paragraph" w:styleId="Salutation">
    <w:name w:val="Salutation"/>
    <w:basedOn w:val="Normal"/>
    <w:next w:val="Normal"/>
    <w:link w:val="SalutationChar"/>
    <w:rsid w:val="00414480"/>
    <w:pPr>
      <w:spacing w:after="0" w:line="240" w:lineRule="auto"/>
    </w:pPr>
    <w:rPr>
      <w:rFonts w:ascii="Times New Roman" w:eastAsia="Times New Roman" w:hAnsi="Times New Roman" w:cs="Angsana New"/>
      <w:sz w:val="24"/>
    </w:rPr>
  </w:style>
  <w:style w:type="character" w:customStyle="1" w:styleId="SalutationChar">
    <w:name w:val="Salutation Char"/>
    <w:basedOn w:val="DefaultParagraphFont"/>
    <w:link w:val="Salutation"/>
    <w:rsid w:val="00414480"/>
    <w:rPr>
      <w:rFonts w:ascii="Times New Roman" w:eastAsia="Times New Roman" w:hAnsi="Times New Roman" w:cs="Angsana New"/>
      <w:sz w:val="24"/>
    </w:rPr>
  </w:style>
  <w:style w:type="paragraph" w:styleId="Closing">
    <w:name w:val="Closing"/>
    <w:basedOn w:val="Normal"/>
    <w:link w:val="ClosingChar"/>
    <w:rsid w:val="00414480"/>
    <w:pPr>
      <w:spacing w:after="0" w:line="240" w:lineRule="auto"/>
      <w:ind w:left="4320"/>
    </w:pPr>
    <w:rPr>
      <w:rFonts w:ascii="Times New Roman" w:eastAsia="Times New Roman" w:hAnsi="Times New Roman" w:cs="Angsana New"/>
      <w:sz w:val="24"/>
    </w:rPr>
  </w:style>
  <w:style w:type="character" w:customStyle="1" w:styleId="ClosingChar">
    <w:name w:val="Closing Char"/>
    <w:basedOn w:val="DefaultParagraphFont"/>
    <w:link w:val="Closing"/>
    <w:rsid w:val="00414480"/>
    <w:rPr>
      <w:rFonts w:ascii="Times New Roman" w:eastAsia="Times New Roman" w:hAnsi="Times New Roman" w:cs="Angsana New"/>
      <w:sz w:val="24"/>
    </w:rPr>
  </w:style>
  <w:style w:type="paragraph" w:customStyle="1" w:styleId="Quote1">
    <w:name w:val="Quote1"/>
    <w:basedOn w:val="Normal"/>
    <w:next w:val="Normal"/>
    <w:uiPriority w:val="29"/>
    <w:qFormat/>
    <w:rsid w:val="00414480"/>
    <w:pPr>
      <w:spacing w:after="0" w:line="240" w:lineRule="auto"/>
    </w:pPr>
    <w:rPr>
      <w:rFonts w:ascii="Times New Roman" w:eastAsia="Times New Roman" w:hAnsi="Times New Roman" w:cs="Angsana New"/>
      <w:i/>
      <w:iCs/>
      <w:color w:val="000000"/>
      <w:sz w:val="24"/>
    </w:rPr>
  </w:style>
  <w:style w:type="character" w:customStyle="1" w:styleId="QuoteChar">
    <w:name w:val="Quote Char"/>
    <w:basedOn w:val="DefaultParagraphFont"/>
    <w:link w:val="Quote"/>
    <w:uiPriority w:val="29"/>
    <w:rsid w:val="00414480"/>
    <w:rPr>
      <w:rFonts w:ascii="Times New Roman" w:eastAsia="Times New Roman" w:hAnsi="Times New Roman" w:cs="Angsana New"/>
      <w:i/>
      <w:iCs/>
      <w:color w:val="000000"/>
      <w:sz w:val="24"/>
    </w:rPr>
  </w:style>
  <w:style w:type="paragraph" w:customStyle="1" w:styleId="EnvelopeReturn1">
    <w:name w:val="Envelope Return1"/>
    <w:basedOn w:val="Normal"/>
    <w:next w:val="EnvelopeReturn"/>
    <w:rsid w:val="00414480"/>
    <w:pPr>
      <w:spacing w:after="0" w:line="240" w:lineRule="auto"/>
    </w:pPr>
    <w:rPr>
      <w:rFonts w:ascii="Cambria" w:eastAsia="Times New Roman" w:hAnsi="Cambria" w:cs="Angsana New"/>
      <w:sz w:val="20"/>
      <w:szCs w:val="25"/>
    </w:rPr>
  </w:style>
  <w:style w:type="paragraph" w:customStyle="1" w:styleId="Subtitle1">
    <w:name w:val="Subtitle1"/>
    <w:basedOn w:val="Normal"/>
    <w:next w:val="Normal"/>
    <w:qFormat/>
    <w:rsid w:val="00414480"/>
    <w:pPr>
      <w:numPr>
        <w:ilvl w:val="1"/>
      </w:numPr>
      <w:spacing w:after="0" w:line="240" w:lineRule="auto"/>
    </w:pPr>
    <w:rPr>
      <w:rFonts w:ascii="Cambria" w:eastAsia="Times New Roman" w:hAnsi="Cambria" w:cs="Angsana New"/>
      <w:i/>
      <w:iCs/>
      <w:color w:val="4A66AC"/>
      <w:spacing w:val="15"/>
      <w:sz w:val="24"/>
      <w:szCs w:val="30"/>
    </w:rPr>
  </w:style>
  <w:style w:type="character" w:customStyle="1" w:styleId="SubtitleChar">
    <w:name w:val="Subtitle Char"/>
    <w:basedOn w:val="DefaultParagraphFont"/>
    <w:link w:val="Subtitle"/>
    <w:rsid w:val="00414480"/>
    <w:rPr>
      <w:rFonts w:ascii="Cambria" w:eastAsia="Times New Roman" w:hAnsi="Cambria" w:cs="Angsana New"/>
      <w:i/>
      <w:iCs/>
      <w:color w:val="4A66AC"/>
      <w:spacing w:val="15"/>
      <w:sz w:val="24"/>
      <w:szCs w:val="30"/>
    </w:rPr>
  </w:style>
  <w:style w:type="paragraph" w:styleId="Index1">
    <w:name w:val="index 1"/>
    <w:basedOn w:val="Normal"/>
    <w:next w:val="Normal"/>
    <w:autoRedefine/>
    <w:rsid w:val="00414480"/>
    <w:pPr>
      <w:spacing w:after="0" w:line="240" w:lineRule="auto"/>
      <w:ind w:left="240" w:hanging="240"/>
    </w:pPr>
    <w:rPr>
      <w:rFonts w:ascii="Times New Roman" w:eastAsia="Times New Roman" w:hAnsi="Times New Roman" w:cs="Angsana New"/>
      <w:sz w:val="24"/>
    </w:rPr>
  </w:style>
  <w:style w:type="paragraph" w:styleId="Index2">
    <w:name w:val="index 2"/>
    <w:basedOn w:val="Normal"/>
    <w:next w:val="Normal"/>
    <w:autoRedefine/>
    <w:rsid w:val="00414480"/>
    <w:pPr>
      <w:spacing w:after="0" w:line="240" w:lineRule="auto"/>
      <w:ind w:left="480" w:hanging="240"/>
    </w:pPr>
    <w:rPr>
      <w:rFonts w:ascii="Times New Roman" w:eastAsia="Times New Roman" w:hAnsi="Times New Roman" w:cs="Angsana New"/>
      <w:sz w:val="24"/>
    </w:rPr>
  </w:style>
  <w:style w:type="paragraph" w:styleId="Index3">
    <w:name w:val="index 3"/>
    <w:basedOn w:val="Normal"/>
    <w:next w:val="Normal"/>
    <w:autoRedefine/>
    <w:rsid w:val="00414480"/>
    <w:pPr>
      <w:spacing w:after="0" w:line="240" w:lineRule="auto"/>
      <w:ind w:left="720" w:hanging="240"/>
    </w:pPr>
    <w:rPr>
      <w:rFonts w:ascii="Times New Roman" w:eastAsia="Times New Roman" w:hAnsi="Times New Roman" w:cs="Angsana New"/>
      <w:sz w:val="24"/>
    </w:rPr>
  </w:style>
  <w:style w:type="paragraph" w:styleId="Index4">
    <w:name w:val="index 4"/>
    <w:basedOn w:val="Normal"/>
    <w:next w:val="Normal"/>
    <w:autoRedefine/>
    <w:rsid w:val="00414480"/>
    <w:pPr>
      <w:spacing w:after="0" w:line="240" w:lineRule="auto"/>
      <w:ind w:left="960" w:hanging="240"/>
    </w:pPr>
    <w:rPr>
      <w:rFonts w:ascii="Times New Roman" w:eastAsia="Times New Roman" w:hAnsi="Times New Roman" w:cs="Angsana New"/>
      <w:sz w:val="24"/>
    </w:rPr>
  </w:style>
  <w:style w:type="paragraph" w:styleId="Index5">
    <w:name w:val="index 5"/>
    <w:basedOn w:val="Normal"/>
    <w:next w:val="Normal"/>
    <w:autoRedefine/>
    <w:rsid w:val="00414480"/>
    <w:pPr>
      <w:spacing w:after="0" w:line="240" w:lineRule="auto"/>
      <w:ind w:left="1200" w:hanging="240"/>
    </w:pPr>
    <w:rPr>
      <w:rFonts w:ascii="Times New Roman" w:eastAsia="Times New Roman" w:hAnsi="Times New Roman" w:cs="Angsana New"/>
      <w:sz w:val="24"/>
    </w:rPr>
  </w:style>
  <w:style w:type="paragraph" w:styleId="Index6">
    <w:name w:val="index 6"/>
    <w:basedOn w:val="Normal"/>
    <w:next w:val="Normal"/>
    <w:autoRedefine/>
    <w:rsid w:val="00414480"/>
    <w:pPr>
      <w:spacing w:after="0" w:line="240" w:lineRule="auto"/>
      <w:ind w:left="1440" w:hanging="240"/>
    </w:pPr>
    <w:rPr>
      <w:rFonts w:ascii="Times New Roman" w:eastAsia="Times New Roman" w:hAnsi="Times New Roman" w:cs="Angsana New"/>
      <w:sz w:val="24"/>
    </w:rPr>
  </w:style>
  <w:style w:type="paragraph" w:styleId="Index7">
    <w:name w:val="index 7"/>
    <w:basedOn w:val="Normal"/>
    <w:next w:val="Normal"/>
    <w:autoRedefine/>
    <w:rsid w:val="00414480"/>
    <w:pPr>
      <w:spacing w:after="0" w:line="240" w:lineRule="auto"/>
      <w:ind w:left="1680" w:hanging="240"/>
    </w:pPr>
    <w:rPr>
      <w:rFonts w:ascii="Times New Roman" w:eastAsia="Times New Roman" w:hAnsi="Times New Roman" w:cs="Angsana New"/>
      <w:sz w:val="24"/>
    </w:rPr>
  </w:style>
  <w:style w:type="paragraph" w:styleId="Index8">
    <w:name w:val="index 8"/>
    <w:basedOn w:val="Normal"/>
    <w:next w:val="Normal"/>
    <w:autoRedefine/>
    <w:rsid w:val="00414480"/>
    <w:pPr>
      <w:spacing w:after="0" w:line="240" w:lineRule="auto"/>
      <w:ind w:left="1920" w:hanging="240"/>
    </w:pPr>
    <w:rPr>
      <w:rFonts w:ascii="Times New Roman" w:eastAsia="Times New Roman" w:hAnsi="Times New Roman" w:cs="Angsana New"/>
      <w:sz w:val="24"/>
    </w:rPr>
  </w:style>
  <w:style w:type="paragraph" w:styleId="Index9">
    <w:name w:val="index 9"/>
    <w:basedOn w:val="Normal"/>
    <w:next w:val="Normal"/>
    <w:autoRedefine/>
    <w:rsid w:val="00414480"/>
    <w:pPr>
      <w:spacing w:after="0" w:line="240" w:lineRule="auto"/>
      <w:ind w:left="2160" w:hanging="240"/>
    </w:pPr>
    <w:rPr>
      <w:rFonts w:ascii="Times New Roman" w:eastAsia="Times New Roman" w:hAnsi="Times New Roman" w:cs="Angsana New"/>
      <w:sz w:val="24"/>
    </w:rPr>
  </w:style>
  <w:style w:type="paragraph" w:customStyle="1" w:styleId="IntenseQuote1">
    <w:name w:val="Intense Quote1"/>
    <w:basedOn w:val="Normal"/>
    <w:next w:val="Normal"/>
    <w:uiPriority w:val="30"/>
    <w:qFormat/>
    <w:rsid w:val="00414480"/>
    <w:pPr>
      <w:pBdr>
        <w:bottom w:val="single" w:sz="4" w:space="4" w:color="4A66AC"/>
      </w:pBdr>
      <w:spacing w:before="200" w:after="280" w:line="240" w:lineRule="auto"/>
      <w:ind w:left="936" w:right="936"/>
    </w:pPr>
    <w:rPr>
      <w:rFonts w:ascii="Times New Roman" w:eastAsia="Times New Roman" w:hAnsi="Times New Roman" w:cs="Angsana New"/>
      <w:b/>
      <w:bCs/>
      <w:i/>
      <w:iCs/>
      <w:color w:val="4A66AC"/>
      <w:sz w:val="24"/>
    </w:rPr>
  </w:style>
  <w:style w:type="character" w:customStyle="1" w:styleId="IntenseQuoteChar">
    <w:name w:val="Intense Quote Char"/>
    <w:basedOn w:val="DefaultParagraphFont"/>
    <w:link w:val="IntenseQuote"/>
    <w:uiPriority w:val="30"/>
    <w:rsid w:val="00414480"/>
    <w:rPr>
      <w:rFonts w:ascii="Times New Roman" w:eastAsia="Times New Roman" w:hAnsi="Times New Roman" w:cs="Angsana New"/>
      <w:b/>
      <w:bCs/>
      <w:i/>
      <w:iCs/>
      <w:color w:val="4A66AC"/>
      <w:sz w:val="24"/>
    </w:rPr>
  </w:style>
  <w:style w:type="paragraph" w:styleId="HTMLAddress">
    <w:name w:val="HTML Address"/>
    <w:basedOn w:val="Normal"/>
    <w:link w:val="HTMLAddressChar"/>
    <w:rsid w:val="00414480"/>
    <w:pPr>
      <w:spacing w:after="0" w:line="240" w:lineRule="auto"/>
    </w:pPr>
    <w:rPr>
      <w:rFonts w:ascii="Times New Roman" w:eastAsia="Times New Roman" w:hAnsi="Times New Roman" w:cs="Angsana New"/>
      <w:i/>
      <w:iCs/>
      <w:sz w:val="24"/>
    </w:rPr>
  </w:style>
  <w:style w:type="character" w:customStyle="1" w:styleId="HTMLAddressChar">
    <w:name w:val="HTML Address Char"/>
    <w:basedOn w:val="DefaultParagraphFont"/>
    <w:link w:val="HTMLAddress"/>
    <w:rsid w:val="00414480"/>
    <w:rPr>
      <w:rFonts w:ascii="Times New Roman" w:eastAsia="Times New Roman" w:hAnsi="Times New Roman" w:cs="Angsana New"/>
      <w:i/>
      <w:iCs/>
      <w:sz w:val="24"/>
    </w:rPr>
  </w:style>
  <w:style w:type="paragraph" w:customStyle="1" w:styleId="EnvelopeAddress1">
    <w:name w:val="Envelope Address1"/>
    <w:basedOn w:val="Normal"/>
    <w:next w:val="EnvelopeAddress"/>
    <w:rsid w:val="00414480"/>
    <w:pPr>
      <w:framePr w:w="7920" w:h="1980" w:hRule="exact" w:hSpace="180" w:wrap="auto" w:hAnchor="page" w:xAlign="center" w:yAlign="bottom"/>
      <w:spacing w:after="0" w:line="240" w:lineRule="auto"/>
      <w:ind w:left="2880"/>
    </w:pPr>
    <w:rPr>
      <w:rFonts w:ascii="Cambria" w:eastAsia="Times New Roman" w:hAnsi="Cambria" w:cs="Angsana New"/>
      <w:sz w:val="24"/>
      <w:szCs w:val="30"/>
    </w:rPr>
  </w:style>
  <w:style w:type="paragraph" w:styleId="Bibliography">
    <w:name w:val="Bibliography"/>
    <w:basedOn w:val="Normal"/>
    <w:next w:val="Normal"/>
    <w:uiPriority w:val="37"/>
    <w:semiHidden/>
    <w:unhideWhenUsed/>
    <w:rsid w:val="00414480"/>
    <w:pPr>
      <w:spacing w:after="0" w:line="240" w:lineRule="auto"/>
    </w:pPr>
    <w:rPr>
      <w:rFonts w:ascii="Times New Roman" w:eastAsia="Times New Roman" w:hAnsi="Times New Roman" w:cs="Angsana New"/>
      <w:sz w:val="24"/>
    </w:rPr>
  </w:style>
  <w:style w:type="paragraph" w:styleId="List">
    <w:name w:val="List"/>
    <w:basedOn w:val="Normal"/>
    <w:rsid w:val="00414480"/>
    <w:pPr>
      <w:spacing w:after="0" w:line="240" w:lineRule="auto"/>
      <w:ind w:left="360" w:hanging="360"/>
      <w:contextualSpacing/>
    </w:pPr>
    <w:rPr>
      <w:rFonts w:ascii="Times New Roman" w:eastAsia="Times New Roman" w:hAnsi="Times New Roman" w:cs="Angsana New"/>
      <w:sz w:val="24"/>
    </w:rPr>
  </w:style>
  <w:style w:type="paragraph" w:styleId="List2">
    <w:name w:val="List 2"/>
    <w:basedOn w:val="Normal"/>
    <w:rsid w:val="00414480"/>
    <w:pPr>
      <w:spacing w:after="0" w:line="240" w:lineRule="auto"/>
      <w:ind w:left="720" w:hanging="360"/>
      <w:contextualSpacing/>
    </w:pPr>
    <w:rPr>
      <w:rFonts w:ascii="Times New Roman" w:eastAsia="Times New Roman" w:hAnsi="Times New Roman" w:cs="Angsana New"/>
      <w:sz w:val="24"/>
    </w:rPr>
  </w:style>
  <w:style w:type="paragraph" w:styleId="List3">
    <w:name w:val="List 3"/>
    <w:basedOn w:val="Normal"/>
    <w:rsid w:val="00414480"/>
    <w:pPr>
      <w:spacing w:after="0" w:line="240" w:lineRule="auto"/>
      <w:ind w:left="1080" w:hanging="360"/>
      <w:contextualSpacing/>
    </w:pPr>
    <w:rPr>
      <w:rFonts w:ascii="Times New Roman" w:eastAsia="Times New Roman" w:hAnsi="Times New Roman" w:cs="Angsana New"/>
      <w:sz w:val="24"/>
    </w:rPr>
  </w:style>
  <w:style w:type="paragraph" w:styleId="List4">
    <w:name w:val="List 4"/>
    <w:basedOn w:val="Normal"/>
    <w:rsid w:val="00414480"/>
    <w:pPr>
      <w:spacing w:after="0" w:line="240" w:lineRule="auto"/>
      <w:ind w:left="1440" w:hanging="360"/>
      <w:contextualSpacing/>
    </w:pPr>
    <w:rPr>
      <w:rFonts w:ascii="Times New Roman" w:eastAsia="Times New Roman" w:hAnsi="Times New Roman" w:cs="Angsana New"/>
      <w:sz w:val="24"/>
    </w:rPr>
  </w:style>
  <w:style w:type="paragraph" w:styleId="List5">
    <w:name w:val="List 5"/>
    <w:basedOn w:val="Normal"/>
    <w:rsid w:val="00414480"/>
    <w:pPr>
      <w:spacing w:after="0" w:line="240" w:lineRule="auto"/>
      <w:ind w:left="1800" w:hanging="360"/>
      <w:contextualSpacing/>
    </w:pPr>
    <w:rPr>
      <w:rFonts w:ascii="Times New Roman" w:eastAsia="Times New Roman" w:hAnsi="Times New Roman" w:cs="Angsana New"/>
      <w:sz w:val="24"/>
    </w:rPr>
  </w:style>
  <w:style w:type="paragraph" w:styleId="ListContinue">
    <w:name w:val="List Continue"/>
    <w:basedOn w:val="Normal"/>
    <w:rsid w:val="00414480"/>
    <w:pPr>
      <w:spacing w:after="120" w:line="240" w:lineRule="auto"/>
      <w:ind w:left="360"/>
      <w:contextualSpacing/>
    </w:pPr>
    <w:rPr>
      <w:rFonts w:ascii="Times New Roman" w:eastAsia="Times New Roman" w:hAnsi="Times New Roman" w:cs="Angsana New"/>
      <w:sz w:val="24"/>
    </w:rPr>
  </w:style>
  <w:style w:type="paragraph" w:styleId="ListContinue2">
    <w:name w:val="List Continue 2"/>
    <w:basedOn w:val="Normal"/>
    <w:rsid w:val="00414480"/>
    <w:pPr>
      <w:spacing w:after="120" w:line="240" w:lineRule="auto"/>
      <w:ind w:left="720"/>
      <w:contextualSpacing/>
    </w:pPr>
    <w:rPr>
      <w:rFonts w:ascii="Times New Roman" w:eastAsia="Times New Roman" w:hAnsi="Times New Roman" w:cs="Angsana New"/>
      <w:sz w:val="24"/>
    </w:rPr>
  </w:style>
  <w:style w:type="paragraph" w:styleId="ListContinue3">
    <w:name w:val="List Continue 3"/>
    <w:basedOn w:val="Normal"/>
    <w:rsid w:val="00414480"/>
    <w:pPr>
      <w:spacing w:after="120" w:line="240" w:lineRule="auto"/>
      <w:ind w:left="1080"/>
      <w:contextualSpacing/>
    </w:pPr>
    <w:rPr>
      <w:rFonts w:ascii="Times New Roman" w:eastAsia="Times New Roman" w:hAnsi="Times New Roman" w:cs="Angsana New"/>
      <w:sz w:val="24"/>
    </w:rPr>
  </w:style>
  <w:style w:type="paragraph" w:styleId="ListContinue4">
    <w:name w:val="List Continue 4"/>
    <w:basedOn w:val="Normal"/>
    <w:rsid w:val="00414480"/>
    <w:pPr>
      <w:spacing w:after="120" w:line="240" w:lineRule="auto"/>
      <w:ind w:left="1440"/>
      <w:contextualSpacing/>
    </w:pPr>
    <w:rPr>
      <w:rFonts w:ascii="Times New Roman" w:eastAsia="Times New Roman" w:hAnsi="Times New Roman" w:cs="Angsana New"/>
      <w:sz w:val="24"/>
    </w:rPr>
  </w:style>
  <w:style w:type="paragraph" w:styleId="ListContinue5">
    <w:name w:val="List Continue 5"/>
    <w:basedOn w:val="Normal"/>
    <w:rsid w:val="00414480"/>
    <w:pPr>
      <w:spacing w:after="120" w:line="240" w:lineRule="auto"/>
      <w:ind w:left="1800"/>
      <w:contextualSpacing/>
    </w:pPr>
    <w:rPr>
      <w:rFonts w:ascii="Times New Roman" w:eastAsia="Times New Roman" w:hAnsi="Times New Roman" w:cs="Angsana New"/>
      <w:sz w:val="24"/>
    </w:rPr>
  </w:style>
  <w:style w:type="paragraph" w:styleId="Signature">
    <w:name w:val="Signature"/>
    <w:basedOn w:val="Normal"/>
    <w:link w:val="SignatureChar"/>
    <w:rsid w:val="00414480"/>
    <w:pPr>
      <w:spacing w:after="0" w:line="240" w:lineRule="auto"/>
      <w:ind w:left="4320"/>
    </w:pPr>
    <w:rPr>
      <w:rFonts w:ascii="Times New Roman" w:eastAsia="Times New Roman" w:hAnsi="Times New Roman" w:cs="Angsana New"/>
      <w:sz w:val="24"/>
    </w:rPr>
  </w:style>
  <w:style w:type="character" w:customStyle="1" w:styleId="SignatureChar">
    <w:name w:val="Signature Char"/>
    <w:basedOn w:val="DefaultParagraphFont"/>
    <w:link w:val="Signature"/>
    <w:rsid w:val="00414480"/>
    <w:rPr>
      <w:rFonts w:ascii="Times New Roman" w:eastAsia="Times New Roman" w:hAnsi="Times New Roman" w:cs="Angsana New"/>
      <w:sz w:val="24"/>
    </w:rPr>
  </w:style>
  <w:style w:type="paragraph" w:styleId="E-mailSignature">
    <w:name w:val="E-mail Signature"/>
    <w:basedOn w:val="Normal"/>
    <w:link w:val="E-mailSignatureChar"/>
    <w:rsid w:val="00414480"/>
    <w:pPr>
      <w:spacing w:after="0" w:line="240" w:lineRule="auto"/>
    </w:pPr>
    <w:rPr>
      <w:rFonts w:ascii="Times New Roman" w:eastAsia="Times New Roman" w:hAnsi="Times New Roman" w:cs="Angsana New"/>
      <w:sz w:val="24"/>
    </w:rPr>
  </w:style>
  <w:style w:type="character" w:customStyle="1" w:styleId="E-mailSignatureChar">
    <w:name w:val="E-mail Signature Char"/>
    <w:basedOn w:val="DefaultParagraphFont"/>
    <w:link w:val="E-mailSignature"/>
    <w:rsid w:val="00414480"/>
    <w:rPr>
      <w:rFonts w:ascii="Times New Roman" w:eastAsia="Times New Roman" w:hAnsi="Times New Roman" w:cs="Angsana New"/>
      <w:sz w:val="24"/>
    </w:rPr>
  </w:style>
  <w:style w:type="paragraph" w:styleId="ListNumber">
    <w:name w:val="List Number"/>
    <w:basedOn w:val="Normal"/>
    <w:rsid w:val="00414480"/>
    <w:pPr>
      <w:numPr>
        <w:numId w:val="3"/>
      </w:numPr>
      <w:spacing w:after="0" w:line="240" w:lineRule="auto"/>
      <w:contextualSpacing/>
    </w:pPr>
    <w:rPr>
      <w:rFonts w:ascii="Times New Roman" w:eastAsia="Times New Roman" w:hAnsi="Times New Roman" w:cs="Angsana New"/>
      <w:sz w:val="24"/>
    </w:rPr>
  </w:style>
  <w:style w:type="paragraph" w:styleId="ListNumber2">
    <w:name w:val="List Number 2"/>
    <w:basedOn w:val="Normal"/>
    <w:rsid w:val="00414480"/>
    <w:pPr>
      <w:numPr>
        <w:numId w:val="4"/>
      </w:numPr>
      <w:spacing w:after="0" w:line="240" w:lineRule="auto"/>
      <w:contextualSpacing/>
    </w:pPr>
    <w:rPr>
      <w:rFonts w:ascii="Times New Roman" w:eastAsia="Times New Roman" w:hAnsi="Times New Roman" w:cs="Angsana New"/>
      <w:sz w:val="24"/>
    </w:rPr>
  </w:style>
  <w:style w:type="paragraph" w:styleId="ListNumber3">
    <w:name w:val="List Number 3"/>
    <w:basedOn w:val="Normal"/>
    <w:rsid w:val="00414480"/>
    <w:pPr>
      <w:numPr>
        <w:numId w:val="5"/>
      </w:numPr>
      <w:spacing w:after="0" w:line="240" w:lineRule="auto"/>
      <w:contextualSpacing/>
    </w:pPr>
    <w:rPr>
      <w:rFonts w:ascii="Times New Roman" w:eastAsia="Times New Roman" w:hAnsi="Times New Roman" w:cs="Angsana New"/>
      <w:sz w:val="24"/>
    </w:rPr>
  </w:style>
  <w:style w:type="paragraph" w:styleId="ListNumber4">
    <w:name w:val="List Number 4"/>
    <w:basedOn w:val="Normal"/>
    <w:rsid w:val="00414480"/>
    <w:pPr>
      <w:numPr>
        <w:numId w:val="6"/>
      </w:numPr>
      <w:spacing w:after="0" w:line="240" w:lineRule="auto"/>
      <w:contextualSpacing/>
    </w:pPr>
    <w:rPr>
      <w:rFonts w:ascii="Times New Roman" w:eastAsia="Times New Roman" w:hAnsi="Times New Roman" w:cs="Angsana New"/>
      <w:sz w:val="24"/>
    </w:rPr>
  </w:style>
  <w:style w:type="paragraph" w:styleId="ListNumber5">
    <w:name w:val="List Number 5"/>
    <w:basedOn w:val="Normal"/>
    <w:rsid w:val="00414480"/>
    <w:pPr>
      <w:numPr>
        <w:numId w:val="7"/>
      </w:numPr>
      <w:spacing w:after="0" w:line="240" w:lineRule="auto"/>
      <w:contextualSpacing/>
    </w:pPr>
    <w:rPr>
      <w:rFonts w:ascii="Times New Roman" w:eastAsia="Times New Roman" w:hAnsi="Times New Roman" w:cs="Angsana New"/>
      <w:sz w:val="24"/>
    </w:rPr>
  </w:style>
  <w:style w:type="paragraph" w:styleId="Date">
    <w:name w:val="Date"/>
    <w:basedOn w:val="Normal"/>
    <w:next w:val="Normal"/>
    <w:link w:val="DateChar"/>
    <w:rsid w:val="00414480"/>
    <w:pPr>
      <w:spacing w:after="0" w:line="240" w:lineRule="auto"/>
    </w:pPr>
    <w:rPr>
      <w:rFonts w:ascii="Times New Roman" w:eastAsia="Times New Roman" w:hAnsi="Times New Roman" w:cs="Angsana New"/>
      <w:sz w:val="24"/>
    </w:rPr>
  </w:style>
  <w:style w:type="character" w:customStyle="1" w:styleId="DateChar">
    <w:name w:val="Date Char"/>
    <w:basedOn w:val="DefaultParagraphFont"/>
    <w:link w:val="Date"/>
    <w:rsid w:val="00414480"/>
    <w:rPr>
      <w:rFonts w:ascii="Times New Roman" w:eastAsia="Times New Roman" w:hAnsi="Times New Roman" w:cs="Angsana New"/>
      <w:sz w:val="24"/>
    </w:rPr>
  </w:style>
  <w:style w:type="paragraph" w:customStyle="1" w:styleId="MessageHeader1">
    <w:name w:val="Message Header1"/>
    <w:basedOn w:val="Normal"/>
    <w:next w:val="MessageHeader"/>
    <w:link w:val="MessageHeaderChar"/>
    <w:rsid w:val="0041448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Angsana New"/>
      <w:sz w:val="24"/>
      <w:szCs w:val="30"/>
    </w:rPr>
  </w:style>
  <w:style w:type="character" w:customStyle="1" w:styleId="MessageHeaderChar">
    <w:name w:val="Message Header Char"/>
    <w:basedOn w:val="DefaultParagraphFont"/>
    <w:link w:val="MessageHeader1"/>
    <w:rsid w:val="00414480"/>
    <w:rPr>
      <w:rFonts w:ascii="Cambria" w:eastAsia="Times New Roman" w:hAnsi="Cambria" w:cs="Angsana New"/>
      <w:sz w:val="24"/>
      <w:szCs w:val="30"/>
      <w:shd w:val="pct20" w:color="auto" w:fill="auto"/>
    </w:rPr>
  </w:style>
  <w:style w:type="paragraph" w:styleId="NoteHeading">
    <w:name w:val="Note Heading"/>
    <w:basedOn w:val="Normal"/>
    <w:next w:val="Normal"/>
    <w:link w:val="NoteHeadingChar"/>
    <w:rsid w:val="00414480"/>
    <w:pPr>
      <w:spacing w:after="0" w:line="240" w:lineRule="auto"/>
    </w:pPr>
    <w:rPr>
      <w:rFonts w:ascii="Times New Roman" w:eastAsia="Times New Roman" w:hAnsi="Times New Roman" w:cs="Angsana New"/>
      <w:sz w:val="24"/>
    </w:rPr>
  </w:style>
  <w:style w:type="character" w:customStyle="1" w:styleId="NoteHeadingChar">
    <w:name w:val="Note Heading Char"/>
    <w:basedOn w:val="DefaultParagraphFont"/>
    <w:link w:val="NoteHeading"/>
    <w:rsid w:val="00414480"/>
    <w:rPr>
      <w:rFonts w:ascii="Times New Roman" w:eastAsia="Times New Roman" w:hAnsi="Times New Roman" w:cs="Angsana New"/>
      <w:sz w:val="24"/>
    </w:rPr>
  </w:style>
  <w:style w:type="paragraph" w:styleId="ListBullet2">
    <w:name w:val="List Bullet 2"/>
    <w:basedOn w:val="Normal"/>
    <w:rsid w:val="00414480"/>
    <w:pPr>
      <w:numPr>
        <w:numId w:val="8"/>
      </w:numPr>
      <w:spacing w:after="0" w:line="240" w:lineRule="auto"/>
      <w:contextualSpacing/>
    </w:pPr>
    <w:rPr>
      <w:rFonts w:ascii="Times New Roman" w:eastAsia="Times New Roman" w:hAnsi="Times New Roman" w:cs="Angsana New"/>
      <w:sz w:val="24"/>
    </w:rPr>
  </w:style>
  <w:style w:type="paragraph" w:styleId="ListBullet3">
    <w:name w:val="List Bullet 3"/>
    <w:basedOn w:val="Normal"/>
    <w:rsid w:val="00414480"/>
    <w:pPr>
      <w:numPr>
        <w:numId w:val="9"/>
      </w:numPr>
      <w:spacing w:after="0" w:line="240" w:lineRule="auto"/>
      <w:contextualSpacing/>
    </w:pPr>
    <w:rPr>
      <w:rFonts w:ascii="Times New Roman" w:eastAsia="Times New Roman" w:hAnsi="Times New Roman" w:cs="Angsana New"/>
      <w:sz w:val="24"/>
    </w:rPr>
  </w:style>
  <w:style w:type="paragraph" w:styleId="ListBullet4">
    <w:name w:val="List Bullet 4"/>
    <w:basedOn w:val="Normal"/>
    <w:rsid w:val="00414480"/>
    <w:pPr>
      <w:numPr>
        <w:numId w:val="10"/>
      </w:numPr>
      <w:spacing w:after="0" w:line="240" w:lineRule="auto"/>
      <w:contextualSpacing/>
    </w:pPr>
    <w:rPr>
      <w:rFonts w:ascii="Times New Roman" w:eastAsia="Times New Roman" w:hAnsi="Times New Roman" w:cs="Angsana New"/>
      <w:sz w:val="24"/>
    </w:rPr>
  </w:style>
  <w:style w:type="paragraph" w:styleId="ListBullet5">
    <w:name w:val="List Bullet 5"/>
    <w:basedOn w:val="Normal"/>
    <w:rsid w:val="00414480"/>
    <w:pPr>
      <w:numPr>
        <w:numId w:val="11"/>
      </w:numPr>
      <w:spacing w:after="0" w:line="240" w:lineRule="auto"/>
      <w:contextualSpacing/>
    </w:pPr>
    <w:rPr>
      <w:rFonts w:ascii="Times New Roman" w:eastAsia="Times New Roman" w:hAnsi="Times New Roman" w:cs="Angsana New"/>
      <w:sz w:val="24"/>
    </w:rPr>
  </w:style>
  <w:style w:type="paragraph" w:styleId="TableofAuthorities">
    <w:name w:val="table of authorities"/>
    <w:basedOn w:val="Normal"/>
    <w:next w:val="Normal"/>
    <w:rsid w:val="00414480"/>
    <w:pPr>
      <w:spacing w:after="0" w:line="240" w:lineRule="auto"/>
      <w:ind w:left="240" w:hanging="240"/>
    </w:pPr>
    <w:rPr>
      <w:rFonts w:ascii="Times New Roman" w:eastAsia="Times New Roman" w:hAnsi="Times New Roman" w:cs="Angsana New"/>
      <w:sz w:val="24"/>
    </w:rPr>
  </w:style>
  <w:style w:type="paragraph" w:customStyle="1" w:styleId="IndexHeading1">
    <w:name w:val="Index Heading1"/>
    <w:basedOn w:val="Normal"/>
    <w:next w:val="Index1"/>
    <w:rsid w:val="00414480"/>
    <w:pPr>
      <w:spacing w:after="0" w:line="240" w:lineRule="auto"/>
    </w:pPr>
    <w:rPr>
      <w:rFonts w:ascii="Cambria" w:eastAsia="Times New Roman" w:hAnsi="Cambria" w:cs="Angsana New"/>
      <w:b/>
      <w:bCs/>
      <w:sz w:val="24"/>
    </w:rPr>
  </w:style>
  <w:style w:type="paragraph" w:customStyle="1" w:styleId="TOCHeading2">
    <w:name w:val="TOC Heading2"/>
    <w:basedOn w:val="Heading1"/>
    <w:next w:val="Normal"/>
    <w:uiPriority w:val="39"/>
    <w:semiHidden/>
    <w:unhideWhenUsed/>
    <w:qFormat/>
    <w:rsid w:val="00414480"/>
    <w:pPr>
      <w:keepLines/>
      <w:spacing w:before="480"/>
      <w:outlineLvl w:val="9"/>
    </w:pPr>
    <w:rPr>
      <w:rFonts w:ascii="Cambria" w:eastAsia="Times New Roman" w:hAnsi="Cambria" w:cs="Angsana New"/>
      <w:b/>
      <w:bCs/>
      <w:color w:val="374C80"/>
      <w:sz w:val="28"/>
      <w:szCs w:val="35"/>
      <w:u w:val="none"/>
    </w:rPr>
  </w:style>
  <w:style w:type="paragraph" w:customStyle="1" w:styleId="TOAHeading1">
    <w:name w:val="TOA Heading1"/>
    <w:basedOn w:val="Normal"/>
    <w:next w:val="Normal"/>
    <w:rsid w:val="00414480"/>
    <w:pPr>
      <w:spacing w:before="120" w:after="0" w:line="240" w:lineRule="auto"/>
    </w:pPr>
    <w:rPr>
      <w:rFonts w:ascii="Cambria" w:eastAsia="Times New Roman" w:hAnsi="Cambria" w:cs="Angsana New"/>
      <w:b/>
      <w:bCs/>
      <w:sz w:val="24"/>
      <w:szCs w:val="30"/>
    </w:rPr>
  </w:style>
  <w:style w:type="table" w:customStyle="1" w:styleId="LightList-Accent11">
    <w:name w:val="Light List - Accent 11"/>
    <w:basedOn w:val="TableNormal"/>
    <w:uiPriority w:val="61"/>
    <w:rsid w:val="00414480"/>
    <w:pPr>
      <w:spacing w:after="0" w:line="240" w:lineRule="auto"/>
    </w:pPr>
    <w:rPr>
      <w:rFonts w:eastAsia="Times New Roman"/>
    </w:rPr>
    <w:tblPr>
      <w:tblStyleRowBandSize w:val="1"/>
      <w:tblStyleColBandSize w:val="1"/>
      <w:tblBorders>
        <w:top w:val="single" w:sz="8" w:space="0" w:color="4A66AC"/>
        <w:left w:val="single" w:sz="8" w:space="0" w:color="4A66AC"/>
        <w:bottom w:val="single" w:sz="8" w:space="0" w:color="4A66AC"/>
        <w:right w:val="single" w:sz="8" w:space="0" w:color="4A66AC"/>
      </w:tblBorders>
    </w:tblPr>
    <w:tblStylePr w:type="firstRow">
      <w:pPr>
        <w:spacing w:before="0" w:after="0" w:line="240" w:lineRule="auto"/>
      </w:pPr>
      <w:rPr>
        <w:b/>
        <w:bCs/>
        <w:color w:val="FFFFFF"/>
      </w:rPr>
      <w:tblPr/>
      <w:tcPr>
        <w:shd w:val="clear" w:color="auto" w:fill="4A66AC"/>
      </w:tcPr>
    </w:tblStylePr>
    <w:tblStylePr w:type="lastRow">
      <w:pPr>
        <w:spacing w:before="0" w:after="0" w:line="240" w:lineRule="auto"/>
      </w:pPr>
      <w:rPr>
        <w:b/>
        <w:bCs/>
      </w:rPr>
      <w:tblPr/>
      <w:tcPr>
        <w:tcBorders>
          <w:top w:val="double" w:sz="6" w:space="0" w:color="4A66AC"/>
          <w:left w:val="single" w:sz="8" w:space="0" w:color="4A66AC"/>
          <w:bottom w:val="single" w:sz="8" w:space="0" w:color="4A66AC"/>
          <w:right w:val="single" w:sz="8" w:space="0" w:color="4A66AC"/>
        </w:tcBorders>
      </w:tcPr>
    </w:tblStylePr>
    <w:tblStylePr w:type="firstCol">
      <w:rPr>
        <w:b/>
        <w:bCs/>
      </w:rPr>
    </w:tblStylePr>
    <w:tblStylePr w:type="lastCol">
      <w:rPr>
        <w:b/>
        <w:bCs/>
      </w:rPr>
    </w:tblStylePr>
    <w:tblStylePr w:type="band1Vert">
      <w:tblPr/>
      <w:tcPr>
        <w:tcBorders>
          <w:top w:val="single" w:sz="8" w:space="0" w:color="4A66AC"/>
          <w:left w:val="single" w:sz="8" w:space="0" w:color="4A66AC"/>
          <w:bottom w:val="single" w:sz="8" w:space="0" w:color="4A66AC"/>
          <w:right w:val="single" w:sz="8" w:space="0" w:color="4A66AC"/>
        </w:tcBorders>
      </w:tcPr>
    </w:tblStylePr>
    <w:tblStylePr w:type="band1Horz">
      <w:tblPr/>
      <w:tcPr>
        <w:tcBorders>
          <w:top w:val="single" w:sz="8" w:space="0" w:color="4A66AC"/>
          <w:left w:val="single" w:sz="8" w:space="0" w:color="4A66AC"/>
          <w:bottom w:val="single" w:sz="8" w:space="0" w:color="4A66AC"/>
          <w:right w:val="single" w:sz="8" w:space="0" w:color="4A66AC"/>
        </w:tcBorders>
      </w:tcPr>
    </w:tblStylePr>
  </w:style>
  <w:style w:type="table" w:customStyle="1" w:styleId="MediumGrid3-Accent61">
    <w:name w:val="Medium Grid 3 - Accent 61"/>
    <w:basedOn w:val="TableNormal"/>
    <w:next w:val="MediumGrid3-Accent6"/>
    <w:uiPriority w:val="69"/>
    <w:rsid w:val="00414480"/>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3E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D90A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D90A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D90A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D90A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EC7C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EC7CF"/>
      </w:tcPr>
    </w:tblStylePr>
  </w:style>
  <w:style w:type="table" w:customStyle="1" w:styleId="ColorfulList-Accent21">
    <w:name w:val="Colorful List - Accent 21"/>
    <w:basedOn w:val="TableNormal"/>
    <w:next w:val="ColorfulList-Accent2"/>
    <w:uiPriority w:val="72"/>
    <w:rsid w:val="00414480"/>
    <w:pPr>
      <w:spacing w:after="0" w:line="240" w:lineRule="auto"/>
    </w:pPr>
    <w:rPr>
      <w:rFonts w:eastAsia="Times New Roman"/>
      <w:color w:val="000000"/>
    </w:rPr>
    <w:tblPr>
      <w:tblStyleRowBandSize w:val="1"/>
      <w:tblStyleColBandSize w:val="1"/>
    </w:tblPr>
    <w:tcPr>
      <w:shd w:val="clear" w:color="auto" w:fill="EFF5FA"/>
    </w:tcPr>
    <w:tblStylePr w:type="firstRow">
      <w:rPr>
        <w:b/>
        <w:bCs/>
        <w:color w:val="FFFFFF"/>
      </w:rPr>
      <w:tblPr/>
      <w:tcPr>
        <w:tcBorders>
          <w:bottom w:val="single" w:sz="12" w:space="0" w:color="FFFFFF"/>
        </w:tcBorders>
        <w:shd w:val="clear" w:color="auto" w:fill="377EBD"/>
      </w:tcPr>
    </w:tblStylePr>
    <w:tblStylePr w:type="lastRow">
      <w:rPr>
        <w:b/>
        <w:bCs/>
        <w:color w:val="377EB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cPr>
    </w:tblStylePr>
    <w:tblStylePr w:type="band1Horz">
      <w:tblPr/>
      <w:tcPr>
        <w:shd w:val="clear" w:color="auto" w:fill="DFEBF5"/>
      </w:tcPr>
    </w:tblStylePr>
  </w:style>
  <w:style w:type="table" w:customStyle="1" w:styleId="MediumGrid3-Accent21">
    <w:name w:val="Medium Grid 3 - Accent 21"/>
    <w:basedOn w:val="TableNormal"/>
    <w:next w:val="MediumGrid3-Accent2"/>
    <w:uiPriority w:val="69"/>
    <w:rsid w:val="00414480"/>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8E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29DD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29DD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29DD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29DD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0CD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0CDE8"/>
      </w:tcPr>
    </w:tblStylePr>
  </w:style>
  <w:style w:type="table" w:customStyle="1" w:styleId="GridTable2-Accent51">
    <w:name w:val="Grid Table 2 - Accent 51"/>
    <w:basedOn w:val="TableNormal"/>
    <w:uiPriority w:val="47"/>
    <w:rsid w:val="00414480"/>
    <w:pPr>
      <w:spacing w:after="0" w:line="240" w:lineRule="auto"/>
    </w:pPr>
    <w:rPr>
      <w:rFonts w:eastAsia="Times New Roman"/>
    </w:rPr>
    <w:tblPr>
      <w:tblStyleRowBandSize w:val="1"/>
      <w:tblStyleColBandSize w:val="1"/>
      <w:tblBorders>
        <w:top w:val="single" w:sz="2" w:space="0" w:color="9BC7CE"/>
        <w:bottom w:val="single" w:sz="2" w:space="0" w:color="9BC7CE"/>
        <w:insideH w:val="single" w:sz="2" w:space="0" w:color="9BC7CE"/>
        <w:insideV w:val="single" w:sz="2" w:space="0" w:color="9BC7CE"/>
      </w:tblBorders>
    </w:tblPr>
    <w:tblStylePr w:type="firstRow">
      <w:rPr>
        <w:b/>
        <w:bCs/>
      </w:rPr>
      <w:tblPr/>
      <w:tcPr>
        <w:tcBorders>
          <w:top w:val="nil"/>
          <w:bottom w:val="single" w:sz="12" w:space="0" w:color="9BC7CE"/>
          <w:insideH w:val="nil"/>
          <w:insideV w:val="nil"/>
        </w:tcBorders>
        <w:shd w:val="clear" w:color="auto" w:fill="FFFFFF"/>
      </w:tcPr>
    </w:tblStylePr>
    <w:tblStylePr w:type="lastRow">
      <w:rPr>
        <w:b/>
        <w:bCs/>
      </w:rPr>
      <w:tblPr/>
      <w:tcPr>
        <w:tcBorders>
          <w:top w:val="double" w:sz="2" w:space="0" w:color="9BC7C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DECEE"/>
      </w:tcPr>
    </w:tblStylePr>
    <w:tblStylePr w:type="band1Horz">
      <w:tblPr/>
      <w:tcPr>
        <w:shd w:val="clear" w:color="auto" w:fill="DDECEE"/>
      </w:tcPr>
    </w:tblStylePr>
  </w:style>
  <w:style w:type="table" w:customStyle="1" w:styleId="GridTable4-Accent51">
    <w:name w:val="Grid Table 4 - Accent 51"/>
    <w:basedOn w:val="TableNormal"/>
    <w:uiPriority w:val="49"/>
    <w:rsid w:val="00414480"/>
    <w:pPr>
      <w:spacing w:after="0" w:line="240" w:lineRule="auto"/>
    </w:pPr>
    <w:rPr>
      <w:rFonts w:eastAsia="Times New Roman"/>
    </w:rPr>
    <w:tblPr>
      <w:tblStyleRowBandSize w:val="1"/>
      <w:tblStyleColBandSize w:val="1"/>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Pr>
    <w:tblStylePr w:type="firstRow">
      <w:rPr>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b/>
        <w:bCs/>
      </w:rPr>
      <w:tblPr/>
      <w:tcPr>
        <w:tcBorders>
          <w:top w:val="double" w:sz="4" w:space="0" w:color="5AA2AE"/>
        </w:tcBorders>
      </w:tcPr>
    </w:tblStylePr>
    <w:tblStylePr w:type="firstCol">
      <w:rPr>
        <w:b/>
        <w:bCs/>
      </w:rPr>
    </w:tblStylePr>
    <w:tblStylePr w:type="lastCol">
      <w:rPr>
        <w:b/>
        <w:bCs/>
      </w:rPr>
    </w:tblStylePr>
    <w:tblStylePr w:type="band1Vert">
      <w:tblPr/>
      <w:tcPr>
        <w:shd w:val="clear" w:color="auto" w:fill="DDECEE"/>
      </w:tcPr>
    </w:tblStylePr>
    <w:tblStylePr w:type="band1Horz">
      <w:tblPr/>
      <w:tcPr>
        <w:shd w:val="clear" w:color="auto" w:fill="DDECEE"/>
      </w:tcPr>
    </w:tblStylePr>
  </w:style>
  <w:style w:type="character" w:customStyle="1" w:styleId="A2">
    <w:name w:val="A2"/>
    <w:uiPriority w:val="99"/>
    <w:rsid w:val="00414480"/>
    <w:rPr>
      <w:color w:val="000000"/>
    </w:rPr>
  </w:style>
  <w:style w:type="paragraph" w:customStyle="1" w:styleId="Pa2">
    <w:name w:val="Pa2"/>
    <w:basedOn w:val="Normal"/>
    <w:next w:val="Normal"/>
    <w:uiPriority w:val="99"/>
    <w:rsid w:val="00414480"/>
    <w:pPr>
      <w:autoSpaceDE w:val="0"/>
      <w:autoSpaceDN w:val="0"/>
      <w:adjustRightInd w:val="0"/>
      <w:spacing w:after="0" w:line="241" w:lineRule="atLeast"/>
    </w:pPr>
    <w:rPr>
      <w:rFonts w:ascii="TH SarabunPSK" w:eastAsia="Times New Roman" w:hAnsi="TH SarabunPSK" w:cs="TH SarabunPSK"/>
      <w:sz w:val="24"/>
      <w:szCs w:val="24"/>
    </w:rPr>
  </w:style>
  <w:style w:type="character" w:customStyle="1" w:styleId="ListParagraphChar">
    <w:name w:val="List Paragraph Char"/>
    <w:aliases w:val="Table Heading Char"/>
    <w:link w:val="ListParagraph"/>
    <w:uiPriority w:val="34"/>
    <w:locked/>
    <w:rsid w:val="00414480"/>
    <w:rPr>
      <w:rFonts w:ascii="Times New Roman" w:eastAsia="Times New Roman" w:hAnsi="Times New Roman" w:cs="Angsana New"/>
      <w:sz w:val="24"/>
      <w:szCs w:val="30"/>
    </w:rPr>
  </w:style>
  <w:style w:type="table" w:customStyle="1" w:styleId="GridTable1Light-Accent11">
    <w:name w:val="Grid Table 1 Light - Accent 11"/>
    <w:basedOn w:val="TableNormal"/>
    <w:uiPriority w:val="46"/>
    <w:rsid w:val="00414480"/>
    <w:pPr>
      <w:spacing w:after="0" w:line="240" w:lineRule="auto"/>
    </w:pPr>
    <w:tblPr>
      <w:tblStyleRowBandSize w:val="1"/>
      <w:tblStyleColBandSize w:val="1"/>
      <w:tblBorders>
        <w:top w:val="single" w:sz="4" w:space="0" w:color="B5C0DF"/>
        <w:left w:val="single" w:sz="4" w:space="0" w:color="B5C0DF"/>
        <w:bottom w:val="single" w:sz="4" w:space="0" w:color="B5C0DF"/>
        <w:right w:val="single" w:sz="4" w:space="0" w:color="B5C0DF"/>
        <w:insideH w:val="single" w:sz="4" w:space="0" w:color="B5C0DF"/>
        <w:insideV w:val="single" w:sz="4" w:space="0" w:color="B5C0DF"/>
      </w:tblBorders>
    </w:tblPr>
    <w:tblStylePr w:type="firstRow">
      <w:rPr>
        <w:b/>
        <w:bCs/>
      </w:rPr>
      <w:tblPr/>
      <w:tcPr>
        <w:tcBorders>
          <w:bottom w:val="single" w:sz="12" w:space="0" w:color="90A1CF"/>
        </w:tcBorders>
      </w:tcPr>
    </w:tblStylePr>
    <w:tblStylePr w:type="lastRow">
      <w:rPr>
        <w:b/>
        <w:bCs/>
      </w:rPr>
      <w:tblPr/>
      <w:tcPr>
        <w:tcBorders>
          <w:top w:val="double" w:sz="2" w:space="0" w:color="90A1CF"/>
        </w:tcBorders>
      </w:tcPr>
    </w:tblStylePr>
    <w:tblStylePr w:type="firstCol">
      <w:rPr>
        <w:b/>
        <w:bCs/>
      </w:rPr>
    </w:tblStylePr>
    <w:tblStylePr w:type="lastCol">
      <w:rPr>
        <w:b/>
        <w:bCs/>
      </w:rPr>
    </w:tblStylePr>
  </w:style>
  <w:style w:type="paragraph" w:customStyle="1" w:styleId="D801C6740D3442D0974ED4C393ECA78C">
    <w:name w:val="D801C6740D3442D0974ED4C393ECA78C"/>
    <w:rsid w:val="00414480"/>
    <w:rPr>
      <w:rFonts w:eastAsia="Times New Roman"/>
      <w:szCs w:val="22"/>
      <w:lang w:eastAsia="ja-JP" w:bidi="ar-SA"/>
    </w:rPr>
  </w:style>
  <w:style w:type="table" w:customStyle="1" w:styleId="MediumShading1-Accent31">
    <w:name w:val="Medium Shading 1 - Accent 31"/>
    <w:basedOn w:val="TableNormal"/>
    <w:next w:val="MediumShading1-Accent3"/>
    <w:uiPriority w:val="63"/>
    <w:rsid w:val="00414480"/>
    <w:pPr>
      <w:spacing w:after="0" w:line="240" w:lineRule="auto"/>
    </w:pPr>
    <w:rPr>
      <w:rFonts w:eastAsia="Times New Roman"/>
    </w:rPr>
    <w:tblPr>
      <w:tblStyleRowBandSize w:val="1"/>
      <w:tblStyleColBandSize w:val="1"/>
      <w:tblBorders>
        <w:top w:val="single" w:sz="8" w:space="0" w:color="5D9EE0"/>
        <w:left w:val="single" w:sz="8" w:space="0" w:color="5D9EE0"/>
        <w:bottom w:val="single" w:sz="8" w:space="0" w:color="5D9EE0"/>
        <w:right w:val="single" w:sz="8" w:space="0" w:color="5D9EE0"/>
        <w:insideH w:val="single" w:sz="8" w:space="0" w:color="5D9EE0"/>
      </w:tblBorders>
    </w:tblPr>
    <w:tblStylePr w:type="firstRow">
      <w:pPr>
        <w:spacing w:before="0" w:after="0" w:line="240" w:lineRule="auto"/>
      </w:pPr>
      <w:rPr>
        <w:b/>
        <w:bCs/>
        <w:color w:val="FFFFFF"/>
      </w:rPr>
      <w:tblPr/>
      <w:tcPr>
        <w:tcBorders>
          <w:top w:val="single" w:sz="8" w:space="0" w:color="5D9EE0"/>
          <w:left w:val="single" w:sz="8" w:space="0" w:color="5D9EE0"/>
          <w:bottom w:val="single" w:sz="8" w:space="0" w:color="5D9EE0"/>
          <w:right w:val="single" w:sz="8" w:space="0" w:color="5D9EE0"/>
          <w:insideH w:val="nil"/>
          <w:insideV w:val="nil"/>
        </w:tcBorders>
        <w:shd w:val="clear" w:color="auto" w:fill="297FD5"/>
      </w:tcPr>
    </w:tblStylePr>
    <w:tblStylePr w:type="lastRow">
      <w:pPr>
        <w:spacing w:before="0" w:after="0" w:line="240" w:lineRule="auto"/>
      </w:pPr>
      <w:rPr>
        <w:b/>
        <w:bCs/>
      </w:rPr>
      <w:tblPr/>
      <w:tcPr>
        <w:tcBorders>
          <w:top w:val="double" w:sz="6" w:space="0" w:color="5D9EE0"/>
          <w:left w:val="single" w:sz="8" w:space="0" w:color="5D9EE0"/>
          <w:bottom w:val="single" w:sz="8" w:space="0" w:color="5D9EE0"/>
          <w:right w:val="single" w:sz="8" w:space="0" w:color="5D9EE0"/>
          <w:insideH w:val="nil"/>
          <w:insideV w:val="nil"/>
        </w:tcBorders>
      </w:tcPr>
    </w:tblStylePr>
    <w:tblStylePr w:type="firstCol">
      <w:rPr>
        <w:b/>
        <w:bCs/>
      </w:rPr>
    </w:tblStylePr>
    <w:tblStylePr w:type="lastCol">
      <w:rPr>
        <w:b/>
        <w:bCs/>
      </w:rPr>
    </w:tblStylePr>
    <w:tblStylePr w:type="band1Vert">
      <w:tblPr/>
      <w:tcPr>
        <w:shd w:val="clear" w:color="auto" w:fill="C9DFF4"/>
      </w:tcPr>
    </w:tblStylePr>
    <w:tblStylePr w:type="band1Horz">
      <w:tblPr/>
      <w:tcPr>
        <w:tcBorders>
          <w:insideH w:val="nil"/>
          <w:insideV w:val="nil"/>
        </w:tcBorders>
        <w:shd w:val="clear" w:color="auto" w:fill="C9DFF4"/>
      </w:tcPr>
    </w:tblStylePr>
    <w:tblStylePr w:type="band2Horz">
      <w:tblPr/>
      <w:tcPr>
        <w:tcBorders>
          <w:insideH w:val="nil"/>
          <w:insideV w:val="nil"/>
        </w:tcBorders>
      </w:tcPr>
    </w:tblStylePr>
  </w:style>
  <w:style w:type="numbering" w:customStyle="1" w:styleId="NoList3">
    <w:name w:val="No List3"/>
    <w:next w:val="NoList"/>
    <w:uiPriority w:val="99"/>
    <w:semiHidden/>
    <w:unhideWhenUsed/>
    <w:rsid w:val="00414480"/>
  </w:style>
  <w:style w:type="table" w:customStyle="1" w:styleId="TableGrid2">
    <w:name w:val="Table Grid2"/>
    <w:basedOn w:val="TableNormal"/>
    <w:next w:val="TableGrid"/>
    <w:uiPriority w:val="59"/>
    <w:rsid w:val="0041448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14480"/>
    <w:rPr>
      <w:color w:val="808080"/>
    </w:rPr>
  </w:style>
  <w:style w:type="table" w:customStyle="1" w:styleId="GridTable4-Accent21">
    <w:name w:val="Grid Table 4 - Accent 21"/>
    <w:basedOn w:val="TableNormal"/>
    <w:uiPriority w:val="49"/>
    <w:rsid w:val="00414480"/>
    <w:pPr>
      <w:spacing w:after="0" w:line="240" w:lineRule="auto"/>
    </w:pPr>
    <w:rPr>
      <w:rFonts w:eastAsia="Times New Roman"/>
    </w:rPr>
    <w:tblPr>
      <w:tblStyleRowBandSize w:val="1"/>
      <w:tblStyleColBandSize w:val="1"/>
      <w:tblBorders>
        <w:top w:val="single" w:sz="4" w:space="0" w:color="A0C3E3"/>
        <w:left w:val="single" w:sz="4" w:space="0" w:color="A0C3E3"/>
        <w:bottom w:val="single" w:sz="4" w:space="0" w:color="A0C3E3"/>
        <w:right w:val="single" w:sz="4" w:space="0" w:color="A0C3E3"/>
        <w:insideH w:val="single" w:sz="4" w:space="0" w:color="A0C3E3"/>
        <w:insideV w:val="single" w:sz="4" w:space="0" w:color="A0C3E3"/>
      </w:tblBorders>
    </w:tblPr>
    <w:tblStylePr w:type="firstRow">
      <w:rPr>
        <w:b/>
        <w:bCs/>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b/>
        <w:bCs/>
      </w:rPr>
      <w:tblPr/>
      <w:tcPr>
        <w:tcBorders>
          <w:top w:val="double" w:sz="4" w:space="0" w:color="629DD1"/>
        </w:tcBorders>
      </w:tcPr>
    </w:tblStylePr>
    <w:tblStylePr w:type="firstCol">
      <w:rPr>
        <w:b/>
        <w:bCs/>
      </w:rPr>
    </w:tblStylePr>
    <w:tblStylePr w:type="lastCol">
      <w:rPr>
        <w:b/>
        <w:bCs/>
      </w:rPr>
    </w:tblStylePr>
    <w:tblStylePr w:type="band1Vert">
      <w:tblPr/>
      <w:tcPr>
        <w:shd w:val="clear" w:color="auto" w:fill="DFEBF5"/>
      </w:tcPr>
    </w:tblStylePr>
    <w:tblStylePr w:type="band1Horz">
      <w:tblPr/>
      <w:tcPr>
        <w:shd w:val="clear" w:color="auto" w:fill="DFEBF5"/>
      </w:tcPr>
    </w:tblStylePr>
  </w:style>
  <w:style w:type="table" w:customStyle="1" w:styleId="GridTable5Dark-Accent21">
    <w:name w:val="Grid Table 5 Dark - Accent 21"/>
    <w:basedOn w:val="TableNormal"/>
    <w:uiPriority w:val="50"/>
    <w:rsid w:val="00414480"/>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FEBF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29DD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29DD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29DD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29DD1"/>
      </w:tcPr>
    </w:tblStylePr>
    <w:tblStylePr w:type="band1Vert">
      <w:tblPr/>
      <w:tcPr>
        <w:shd w:val="clear" w:color="auto" w:fill="C0D7EC"/>
      </w:tcPr>
    </w:tblStylePr>
    <w:tblStylePr w:type="band1Horz">
      <w:tblPr/>
      <w:tcPr>
        <w:shd w:val="clear" w:color="auto" w:fill="C0D7EC"/>
      </w:tcPr>
    </w:tblStylePr>
  </w:style>
  <w:style w:type="table" w:customStyle="1" w:styleId="GridTable5Dark-Accent31">
    <w:name w:val="Grid Table 5 Dark - Accent 31"/>
    <w:basedOn w:val="TableNormal"/>
    <w:uiPriority w:val="50"/>
    <w:rsid w:val="00414480"/>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3E5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97F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97F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97F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97FD5"/>
      </w:tcPr>
    </w:tblStylePr>
    <w:tblStylePr w:type="band1Vert">
      <w:tblPr/>
      <w:tcPr>
        <w:shd w:val="clear" w:color="auto" w:fill="A8CBEE"/>
      </w:tcPr>
    </w:tblStylePr>
    <w:tblStylePr w:type="band1Horz">
      <w:tblPr/>
      <w:tcPr>
        <w:shd w:val="clear" w:color="auto" w:fill="A8CBEE"/>
      </w:tcPr>
    </w:tblStylePr>
  </w:style>
  <w:style w:type="numbering" w:customStyle="1" w:styleId="NoList4">
    <w:name w:val="No List4"/>
    <w:next w:val="NoList"/>
    <w:uiPriority w:val="99"/>
    <w:semiHidden/>
    <w:unhideWhenUsed/>
    <w:rsid w:val="00414480"/>
  </w:style>
  <w:style w:type="table" w:customStyle="1" w:styleId="TableGrid3">
    <w:name w:val="Table Grid3"/>
    <w:basedOn w:val="TableNormal"/>
    <w:next w:val="TableGrid"/>
    <w:uiPriority w:val="59"/>
    <w:rsid w:val="0041448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14480"/>
  </w:style>
  <w:style w:type="table" w:customStyle="1" w:styleId="TableGrid4">
    <w:name w:val="Table Grid4"/>
    <w:basedOn w:val="TableNormal"/>
    <w:next w:val="TableGrid"/>
    <w:uiPriority w:val="59"/>
    <w:rsid w:val="0041448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DefaultParagraphFont"/>
    <w:uiPriority w:val="9"/>
    <w:semiHidden/>
    <w:rsid w:val="00414480"/>
    <w:rPr>
      <w:rFonts w:asciiTheme="majorHAnsi" w:eastAsiaTheme="majorEastAsia" w:hAnsiTheme="majorHAnsi" w:cstheme="majorBidi"/>
      <w:b/>
      <w:bCs/>
      <w:color w:val="4F81BD" w:themeColor="accent1"/>
      <w:sz w:val="26"/>
      <w:szCs w:val="33"/>
    </w:rPr>
  </w:style>
  <w:style w:type="character" w:customStyle="1" w:styleId="Heading3Char1">
    <w:name w:val="Heading 3 Char1"/>
    <w:basedOn w:val="DefaultParagraphFont"/>
    <w:uiPriority w:val="9"/>
    <w:semiHidden/>
    <w:rsid w:val="00414480"/>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414480"/>
    <w:rPr>
      <w:rFonts w:asciiTheme="majorHAnsi" w:eastAsiaTheme="majorEastAsia" w:hAnsiTheme="majorHAnsi" w:cstheme="majorBidi"/>
      <w:b/>
      <w:bCs/>
      <w:i/>
      <w:iCs/>
      <w:color w:val="4F81BD" w:themeColor="accent1"/>
    </w:rPr>
  </w:style>
  <w:style w:type="paragraph" w:styleId="BlockText">
    <w:name w:val="Block Text"/>
    <w:basedOn w:val="Normal"/>
    <w:uiPriority w:val="99"/>
    <w:semiHidden/>
    <w:unhideWhenUsed/>
    <w:rsid w:val="0041448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Quote">
    <w:name w:val="Quote"/>
    <w:basedOn w:val="Normal"/>
    <w:next w:val="Normal"/>
    <w:link w:val="QuoteChar"/>
    <w:uiPriority w:val="29"/>
    <w:qFormat/>
    <w:rsid w:val="00414480"/>
    <w:rPr>
      <w:rFonts w:ascii="Times New Roman" w:eastAsia="Times New Roman" w:hAnsi="Times New Roman" w:cs="Angsana New"/>
      <w:i/>
      <w:iCs/>
      <w:color w:val="000000"/>
      <w:sz w:val="24"/>
    </w:rPr>
  </w:style>
  <w:style w:type="character" w:customStyle="1" w:styleId="QuoteChar1">
    <w:name w:val="Quote Char1"/>
    <w:basedOn w:val="DefaultParagraphFont"/>
    <w:uiPriority w:val="29"/>
    <w:rsid w:val="00414480"/>
    <w:rPr>
      <w:i/>
      <w:iCs/>
      <w:color w:val="000000" w:themeColor="text1"/>
    </w:rPr>
  </w:style>
  <w:style w:type="paragraph" w:styleId="EnvelopeReturn">
    <w:name w:val="envelope return"/>
    <w:basedOn w:val="Normal"/>
    <w:uiPriority w:val="99"/>
    <w:semiHidden/>
    <w:unhideWhenUsed/>
    <w:rsid w:val="00414480"/>
    <w:pPr>
      <w:spacing w:after="0" w:line="240" w:lineRule="auto"/>
    </w:pPr>
    <w:rPr>
      <w:rFonts w:asciiTheme="majorHAnsi" w:eastAsiaTheme="majorEastAsia" w:hAnsiTheme="majorHAnsi" w:cstheme="majorBidi"/>
      <w:sz w:val="20"/>
      <w:szCs w:val="25"/>
    </w:rPr>
  </w:style>
  <w:style w:type="paragraph" w:styleId="Subtitle">
    <w:name w:val="Subtitle"/>
    <w:basedOn w:val="Normal"/>
    <w:next w:val="Normal"/>
    <w:link w:val="SubtitleChar"/>
    <w:qFormat/>
    <w:rsid w:val="00414480"/>
    <w:pPr>
      <w:numPr>
        <w:ilvl w:val="1"/>
      </w:numPr>
    </w:pPr>
    <w:rPr>
      <w:rFonts w:ascii="Cambria" w:eastAsia="Times New Roman" w:hAnsi="Cambria" w:cs="Angsana New"/>
      <w:i/>
      <w:iCs/>
      <w:color w:val="4A66AC"/>
      <w:spacing w:val="15"/>
      <w:sz w:val="24"/>
      <w:szCs w:val="30"/>
    </w:rPr>
  </w:style>
  <w:style w:type="character" w:customStyle="1" w:styleId="SubtitleChar1">
    <w:name w:val="Subtitle Char1"/>
    <w:basedOn w:val="DefaultParagraphFont"/>
    <w:uiPriority w:val="11"/>
    <w:rsid w:val="00414480"/>
    <w:rPr>
      <w:rFonts w:asciiTheme="majorHAnsi" w:eastAsiaTheme="majorEastAsia" w:hAnsiTheme="majorHAnsi" w:cstheme="majorBidi"/>
      <w:i/>
      <w:iCs/>
      <w:color w:val="4F81BD" w:themeColor="accent1"/>
      <w:spacing w:val="15"/>
      <w:sz w:val="24"/>
      <w:szCs w:val="30"/>
    </w:rPr>
  </w:style>
  <w:style w:type="paragraph" w:styleId="IntenseQuote">
    <w:name w:val="Intense Quote"/>
    <w:basedOn w:val="Normal"/>
    <w:next w:val="Normal"/>
    <w:link w:val="IntenseQuoteChar"/>
    <w:uiPriority w:val="30"/>
    <w:qFormat/>
    <w:rsid w:val="00414480"/>
    <w:pPr>
      <w:pBdr>
        <w:bottom w:val="single" w:sz="4" w:space="4" w:color="4F81BD" w:themeColor="accent1"/>
      </w:pBdr>
      <w:spacing w:before="200" w:after="280"/>
      <w:ind w:left="936" w:right="936"/>
    </w:pPr>
    <w:rPr>
      <w:rFonts w:ascii="Times New Roman" w:eastAsia="Times New Roman" w:hAnsi="Times New Roman" w:cs="Angsana New"/>
      <w:b/>
      <w:bCs/>
      <w:i/>
      <w:iCs/>
      <w:color w:val="4A66AC"/>
      <w:sz w:val="24"/>
    </w:rPr>
  </w:style>
  <w:style w:type="character" w:customStyle="1" w:styleId="IntenseQuoteChar1">
    <w:name w:val="Intense Quote Char1"/>
    <w:basedOn w:val="DefaultParagraphFont"/>
    <w:uiPriority w:val="30"/>
    <w:rsid w:val="00414480"/>
    <w:rPr>
      <w:b/>
      <w:bCs/>
      <w:i/>
      <w:iCs/>
      <w:color w:val="4F81BD" w:themeColor="accent1"/>
    </w:rPr>
  </w:style>
  <w:style w:type="paragraph" w:styleId="EnvelopeAddress">
    <w:name w:val="envelope address"/>
    <w:basedOn w:val="Normal"/>
    <w:uiPriority w:val="99"/>
    <w:semiHidden/>
    <w:unhideWhenUsed/>
    <w:rsid w:val="0041448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30"/>
    </w:rPr>
  </w:style>
  <w:style w:type="paragraph" w:styleId="MessageHeader">
    <w:name w:val="Message Header"/>
    <w:basedOn w:val="Normal"/>
    <w:link w:val="MessageHeaderChar1"/>
    <w:uiPriority w:val="99"/>
    <w:semiHidden/>
    <w:unhideWhenUsed/>
    <w:rsid w:val="0041448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30"/>
    </w:rPr>
  </w:style>
  <w:style w:type="character" w:customStyle="1" w:styleId="MessageHeaderChar1">
    <w:name w:val="Message Header Char1"/>
    <w:basedOn w:val="DefaultParagraphFont"/>
    <w:link w:val="MessageHeader"/>
    <w:uiPriority w:val="99"/>
    <w:semiHidden/>
    <w:rsid w:val="00414480"/>
    <w:rPr>
      <w:rFonts w:asciiTheme="majorHAnsi" w:eastAsiaTheme="majorEastAsia" w:hAnsiTheme="majorHAnsi" w:cstheme="majorBidi"/>
      <w:sz w:val="24"/>
      <w:szCs w:val="30"/>
      <w:shd w:val="pct20" w:color="auto" w:fill="auto"/>
    </w:rPr>
  </w:style>
  <w:style w:type="table" w:styleId="MediumGrid3-Accent6">
    <w:name w:val="Medium Grid 3 Accent 6"/>
    <w:basedOn w:val="TableNormal"/>
    <w:uiPriority w:val="69"/>
    <w:rsid w:val="004144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List-Accent2">
    <w:name w:val="Colorful List Accent 2"/>
    <w:basedOn w:val="TableNormal"/>
    <w:uiPriority w:val="72"/>
    <w:rsid w:val="00414480"/>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MediumGrid3-Accent2">
    <w:name w:val="Medium Grid 3 Accent 2"/>
    <w:basedOn w:val="TableNormal"/>
    <w:uiPriority w:val="69"/>
    <w:rsid w:val="004144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Shading1-Accent3">
    <w:name w:val="Medium Shading 1 Accent 3"/>
    <w:basedOn w:val="TableNormal"/>
    <w:uiPriority w:val="63"/>
    <w:rsid w:val="0041448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NoO_PaD SaSsY</cp:lastModifiedBy>
  <cp:revision>2</cp:revision>
  <dcterms:created xsi:type="dcterms:W3CDTF">2021-12-28T07:41:00Z</dcterms:created>
  <dcterms:modified xsi:type="dcterms:W3CDTF">2021-12-28T07:41:00Z</dcterms:modified>
</cp:coreProperties>
</file>